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C1F97" w:rsidRDefault="004C1F97">
      <w:pPr>
        <w:pStyle w:val="a3"/>
        <w:rPr>
          <w:sz w:val="19"/>
        </w:rPr>
      </w:pPr>
    </w:p>
    <w:p w:rsidR="004C1F97" w:rsidRDefault="004C1F97">
      <w:pPr>
        <w:pStyle w:val="a3"/>
        <w:rPr>
          <w:sz w:val="19"/>
        </w:rPr>
      </w:pPr>
    </w:p>
    <w:p w:rsidR="004C1F97" w:rsidRDefault="004C1F97">
      <w:pPr>
        <w:pStyle w:val="a3"/>
        <w:spacing w:before="33"/>
        <w:rPr>
          <w:sz w:val="19"/>
        </w:rPr>
      </w:pPr>
    </w:p>
    <w:p w:rsidR="004C1F97" w:rsidRDefault="00D76EC2">
      <w:pPr>
        <w:ind w:right="460"/>
        <w:jc w:val="right"/>
        <w:rPr>
          <w:b/>
          <w:sz w:val="19"/>
        </w:rPr>
      </w:pPr>
      <w:r>
        <w:rPr>
          <w:b/>
          <w:noProof/>
          <w:sz w:val="19"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4025544</wp:posOffset>
            </wp:positionH>
            <wp:positionV relativeFrom="paragraph">
              <wp:posOffset>-68824</wp:posOffset>
            </wp:positionV>
            <wp:extent cx="2905125" cy="13049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w w:val="105"/>
          <w:sz w:val="19"/>
        </w:rPr>
        <w:t>УТВЕРЖДЕНО</w:t>
      </w:r>
    </w:p>
    <w:p w:rsidR="004C1F97" w:rsidRDefault="004C1F97">
      <w:pPr>
        <w:pStyle w:val="a3"/>
        <w:spacing w:before="43"/>
        <w:rPr>
          <w:b/>
          <w:sz w:val="19"/>
        </w:rPr>
      </w:pPr>
    </w:p>
    <w:p w:rsidR="004C1F97" w:rsidRDefault="00D76EC2">
      <w:pPr>
        <w:spacing w:line="264" w:lineRule="auto"/>
        <w:ind w:left="6361" w:right="460" w:hanging="445"/>
        <w:jc w:val="right"/>
        <w:rPr>
          <w:sz w:val="19"/>
        </w:rPr>
      </w:pPr>
      <w:r>
        <w:rPr>
          <w:sz w:val="19"/>
        </w:rPr>
        <w:t>решением</w:t>
      </w:r>
      <w:r>
        <w:rPr>
          <w:spacing w:val="-12"/>
          <w:sz w:val="19"/>
        </w:rPr>
        <w:t xml:space="preserve"> </w:t>
      </w:r>
      <w:r>
        <w:rPr>
          <w:sz w:val="19"/>
        </w:rPr>
        <w:t>Ученого</w:t>
      </w:r>
      <w:r>
        <w:rPr>
          <w:spacing w:val="-12"/>
          <w:sz w:val="19"/>
        </w:rPr>
        <w:t xml:space="preserve"> </w:t>
      </w:r>
      <w:r>
        <w:rPr>
          <w:sz w:val="19"/>
        </w:rPr>
        <w:t>совета</w:t>
      </w:r>
      <w:r>
        <w:rPr>
          <w:spacing w:val="-12"/>
          <w:sz w:val="19"/>
        </w:rPr>
        <w:t xml:space="preserve"> </w:t>
      </w:r>
      <w:r>
        <w:rPr>
          <w:sz w:val="19"/>
        </w:rPr>
        <w:t>факультета</w:t>
      </w:r>
      <w:r>
        <w:rPr>
          <w:spacing w:val="-12"/>
          <w:sz w:val="19"/>
        </w:rPr>
        <w:t xml:space="preserve"> </w:t>
      </w:r>
      <w:r>
        <w:rPr>
          <w:sz w:val="19"/>
        </w:rPr>
        <w:t xml:space="preserve">математики, </w:t>
      </w:r>
      <w:r>
        <w:rPr>
          <w:spacing w:val="-2"/>
          <w:sz w:val="19"/>
        </w:rPr>
        <w:t xml:space="preserve">информационных и авиационных технологий </w:t>
      </w:r>
      <w:r>
        <w:rPr>
          <w:sz w:val="19"/>
        </w:rPr>
        <w:t>от 16.05.2023г., протокол №4/23</w:t>
      </w:r>
    </w:p>
    <w:p w:rsidR="004C1F97" w:rsidRDefault="00D76EC2">
      <w:pPr>
        <w:tabs>
          <w:tab w:val="left" w:pos="4257"/>
        </w:tabs>
        <w:spacing w:line="217" w:lineRule="exact"/>
        <w:ind w:right="417"/>
        <w:jc w:val="right"/>
        <w:rPr>
          <w:sz w:val="19"/>
        </w:rPr>
      </w:pPr>
      <w:r>
        <w:rPr>
          <w:sz w:val="19"/>
        </w:rPr>
        <w:t xml:space="preserve">Председатель </w:t>
      </w:r>
      <w:r>
        <w:rPr>
          <w:sz w:val="19"/>
          <w:u w:val="single"/>
        </w:rPr>
        <w:tab/>
      </w:r>
    </w:p>
    <w:p w:rsidR="004C1F97" w:rsidRDefault="00D76EC2">
      <w:pPr>
        <w:tabs>
          <w:tab w:val="left" w:pos="671"/>
          <w:tab w:val="left" w:pos="3066"/>
          <w:tab w:val="left" w:pos="4127"/>
        </w:tabs>
        <w:spacing w:before="21"/>
        <w:ind w:right="508"/>
        <w:jc w:val="right"/>
        <w:rPr>
          <w:sz w:val="19"/>
        </w:rPr>
      </w:pPr>
      <w:r>
        <w:rPr>
          <w:spacing w:val="-10"/>
          <w:sz w:val="19"/>
        </w:rPr>
        <w:t>«</w:t>
      </w:r>
      <w:r>
        <w:rPr>
          <w:sz w:val="19"/>
          <w:u w:val="single"/>
        </w:rPr>
        <w:tab/>
      </w:r>
      <w:r>
        <w:rPr>
          <w:sz w:val="19"/>
        </w:rPr>
        <w:t xml:space="preserve">» </w:t>
      </w:r>
      <w:r>
        <w:rPr>
          <w:sz w:val="19"/>
          <w:u w:val="single"/>
        </w:rPr>
        <w:tab/>
      </w:r>
      <w:r>
        <w:rPr>
          <w:spacing w:val="-5"/>
          <w:sz w:val="19"/>
        </w:rPr>
        <w:t>20</w:t>
      </w:r>
      <w:r>
        <w:rPr>
          <w:sz w:val="19"/>
          <w:u w:val="single"/>
        </w:rPr>
        <w:tab/>
      </w:r>
      <w:r>
        <w:rPr>
          <w:spacing w:val="-5"/>
          <w:sz w:val="19"/>
        </w:rPr>
        <w:t>г.</w:t>
      </w:r>
    </w:p>
    <w:p w:rsidR="004C1F97" w:rsidRDefault="004C1F97">
      <w:pPr>
        <w:pStyle w:val="a3"/>
        <w:rPr>
          <w:sz w:val="36"/>
        </w:rPr>
      </w:pPr>
    </w:p>
    <w:p w:rsidR="004C1F97" w:rsidRDefault="004C1F97">
      <w:pPr>
        <w:pStyle w:val="a3"/>
        <w:spacing w:before="149"/>
        <w:rPr>
          <w:sz w:val="36"/>
        </w:rPr>
      </w:pPr>
    </w:p>
    <w:p w:rsidR="004C1F97" w:rsidRDefault="00D76EC2">
      <w:pPr>
        <w:pStyle w:val="a4"/>
      </w:pPr>
      <w:r>
        <w:t>ФОНД</w:t>
      </w:r>
      <w:r>
        <w:rPr>
          <w:spacing w:val="33"/>
        </w:rPr>
        <w:t xml:space="preserve"> </w:t>
      </w:r>
      <w:r>
        <w:t>ОЦЕНОЧНЫХ</w:t>
      </w:r>
      <w:r>
        <w:rPr>
          <w:spacing w:val="34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rPr>
          <w:spacing w:val="-2"/>
        </w:rPr>
        <w:t>(ФОС)</w:t>
      </w:r>
    </w:p>
    <w:p w:rsidR="004C1F97" w:rsidRDefault="004C1F97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27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7059"/>
      </w:tblGrid>
      <w:tr w:rsidR="004C1F97">
        <w:trPr>
          <w:trHeight w:val="619"/>
        </w:trPr>
        <w:tc>
          <w:tcPr>
            <w:tcW w:w="30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Дисциплина</w:t>
            </w:r>
          </w:p>
        </w:tc>
        <w:tc>
          <w:tcPr>
            <w:tcW w:w="7059" w:type="dxa"/>
          </w:tcPr>
          <w:p w:rsidR="004C1F97" w:rsidRDefault="00D76EC2">
            <w:pPr>
              <w:pStyle w:val="TableParagraph"/>
              <w:spacing w:line="264" w:lineRule="auto"/>
              <w:ind w:left="15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Моделирование и анализ бизнес-процессов производства авиационной </w:t>
            </w:r>
            <w:r>
              <w:rPr>
                <w:b/>
                <w:spacing w:val="-2"/>
                <w:w w:val="105"/>
                <w:sz w:val="19"/>
              </w:rPr>
              <w:t>техники</w:t>
            </w:r>
          </w:p>
        </w:tc>
      </w:tr>
      <w:tr w:rsidR="004C1F97">
        <w:trPr>
          <w:trHeight w:val="379"/>
        </w:trPr>
        <w:tc>
          <w:tcPr>
            <w:tcW w:w="30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</w:p>
        </w:tc>
        <w:tc>
          <w:tcPr>
            <w:tcW w:w="7059" w:type="dxa"/>
          </w:tcPr>
          <w:p w:rsidR="004C1F97" w:rsidRDefault="00D76EC2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математики,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информационных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авиационных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технологий</w:t>
            </w:r>
          </w:p>
        </w:tc>
      </w:tr>
      <w:tr w:rsidR="004C1F97">
        <w:trPr>
          <w:trHeight w:val="379"/>
        </w:trPr>
        <w:tc>
          <w:tcPr>
            <w:tcW w:w="30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7059" w:type="dxa"/>
          </w:tcPr>
          <w:p w:rsidR="004C1F97" w:rsidRDefault="00D76EC2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Кафедра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цифровой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экономики</w:t>
            </w:r>
          </w:p>
        </w:tc>
      </w:tr>
      <w:tr w:rsidR="004C1F97">
        <w:trPr>
          <w:trHeight w:val="379"/>
        </w:trPr>
        <w:tc>
          <w:tcPr>
            <w:tcW w:w="30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4"/>
                <w:sz w:val="19"/>
              </w:rPr>
              <w:t>Курс</w:t>
            </w:r>
          </w:p>
        </w:tc>
        <w:tc>
          <w:tcPr>
            <w:tcW w:w="7059" w:type="dxa"/>
          </w:tcPr>
          <w:p w:rsidR="004C1F97" w:rsidRDefault="00D76EC2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 w:rsidR="004C1F97" w:rsidRDefault="00D76EC2">
      <w:pPr>
        <w:pStyle w:val="a3"/>
        <w:spacing w:before="302"/>
        <w:ind w:left="142"/>
        <w:jc w:val="both"/>
      </w:pPr>
      <w:r>
        <w:rPr>
          <w:spacing w:val="-2"/>
        </w:rPr>
        <w:t>Направление</w:t>
      </w:r>
      <w:r>
        <w:rPr>
          <w:spacing w:val="-3"/>
        </w:rPr>
        <w:t xml:space="preserve"> </w:t>
      </w:r>
      <w:r>
        <w:rPr>
          <w:spacing w:val="-2"/>
        </w:rPr>
        <w:t>(специальность):</w:t>
      </w:r>
      <w:r>
        <w:rPr>
          <w:spacing w:val="-3"/>
        </w:rPr>
        <w:t xml:space="preserve"> </w:t>
      </w:r>
      <w:r>
        <w:rPr>
          <w:spacing w:val="-2"/>
          <w:u w:val="single"/>
        </w:rPr>
        <w:t>24.04.04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Авиастроение</w:t>
      </w:r>
    </w:p>
    <w:p w:rsidR="004C1F97" w:rsidRDefault="00D76EC2">
      <w:pPr>
        <w:pStyle w:val="a3"/>
        <w:spacing w:before="24" w:line="261" w:lineRule="auto"/>
        <w:ind w:left="142" w:right="797"/>
        <w:jc w:val="both"/>
      </w:pPr>
      <w:r>
        <w:rPr>
          <w:spacing w:val="-2"/>
        </w:rPr>
        <w:t>Направленность</w:t>
      </w:r>
      <w:r>
        <w:rPr>
          <w:spacing w:val="-7"/>
        </w:rPr>
        <w:t xml:space="preserve"> </w:t>
      </w:r>
      <w:r>
        <w:rPr>
          <w:spacing w:val="-2"/>
        </w:rPr>
        <w:t>(профиль/специализация):</w:t>
      </w:r>
      <w:r>
        <w:rPr>
          <w:spacing w:val="-7"/>
        </w:rPr>
        <w:t xml:space="preserve"> </w:t>
      </w:r>
      <w:r>
        <w:rPr>
          <w:spacing w:val="-2"/>
          <w:u w:val="single"/>
        </w:rPr>
        <w:t>Современные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цифровые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технологии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авиационного</w:t>
      </w:r>
      <w:r>
        <w:rPr>
          <w:spacing w:val="-2"/>
        </w:rPr>
        <w:t xml:space="preserve"> </w:t>
      </w:r>
      <w:r>
        <w:rPr>
          <w:spacing w:val="-2"/>
          <w:u w:val="single"/>
        </w:rPr>
        <w:t>производства</w:t>
      </w:r>
    </w:p>
    <w:p w:rsidR="004C1F97" w:rsidRDefault="00D76EC2">
      <w:pPr>
        <w:pStyle w:val="a3"/>
        <w:spacing w:line="274" w:lineRule="exact"/>
        <w:ind w:left="142"/>
        <w:jc w:val="both"/>
      </w:pPr>
      <w:r>
        <w:rPr>
          <w:spacing w:val="-2"/>
        </w:rPr>
        <w:t>Форма</w:t>
      </w:r>
      <w:r>
        <w:rPr>
          <w:spacing w:val="-1"/>
        </w:rPr>
        <w:t xml:space="preserve"> </w:t>
      </w:r>
      <w:r>
        <w:rPr>
          <w:spacing w:val="-2"/>
        </w:rPr>
        <w:t>обучения:</w:t>
      </w:r>
      <w:r>
        <w:rPr>
          <w:spacing w:val="-1"/>
        </w:rPr>
        <w:t xml:space="preserve"> </w:t>
      </w:r>
      <w:r>
        <w:rPr>
          <w:spacing w:val="-2"/>
          <w:u w:val="single"/>
        </w:rPr>
        <w:t>очно-заочная</w:t>
      </w:r>
    </w:p>
    <w:p w:rsidR="004C1F97" w:rsidRDefault="00D76EC2">
      <w:pPr>
        <w:pStyle w:val="a3"/>
        <w:spacing w:before="24"/>
        <w:ind w:left="142"/>
        <w:jc w:val="both"/>
      </w:pPr>
      <w:r>
        <w:t>Дата</w:t>
      </w:r>
      <w:r>
        <w:rPr>
          <w:spacing w:val="-15"/>
        </w:rPr>
        <w:t xml:space="preserve"> </w:t>
      </w:r>
      <w:r>
        <w:t>введения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учебный</w:t>
      </w:r>
      <w:r>
        <w:rPr>
          <w:spacing w:val="-14"/>
        </w:rPr>
        <w:t xml:space="preserve"> </w:t>
      </w:r>
      <w:r>
        <w:t>процесс</w:t>
      </w:r>
      <w:r>
        <w:rPr>
          <w:spacing w:val="-15"/>
        </w:rPr>
        <w:t xml:space="preserve"> </w:t>
      </w:r>
      <w:proofErr w:type="spellStart"/>
      <w:r>
        <w:t>УлГУ</w:t>
      </w:r>
      <w:proofErr w:type="spellEnd"/>
      <w:r>
        <w:t>:</w:t>
      </w:r>
      <w:r>
        <w:rPr>
          <w:spacing w:val="-15"/>
        </w:rPr>
        <w:t xml:space="preserve"> </w:t>
      </w:r>
      <w:r>
        <w:t>01.09.2023</w:t>
      </w:r>
      <w:r>
        <w:rPr>
          <w:spacing w:val="-14"/>
        </w:rPr>
        <w:t xml:space="preserve"> </w:t>
      </w:r>
      <w:r>
        <w:rPr>
          <w:spacing w:val="-5"/>
        </w:rPr>
        <w:t>г.</w:t>
      </w:r>
    </w:p>
    <w:p w:rsidR="004C1F97" w:rsidRDefault="00D76EC2">
      <w:pPr>
        <w:pStyle w:val="a3"/>
        <w:tabs>
          <w:tab w:val="left" w:pos="8491"/>
        </w:tabs>
        <w:spacing w:before="24" w:line="261" w:lineRule="auto"/>
        <w:ind w:left="142" w:right="1238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3909263</wp:posOffset>
            </wp:positionH>
            <wp:positionV relativeFrom="paragraph">
              <wp:posOffset>29147</wp:posOffset>
            </wp:positionV>
            <wp:extent cx="2740304" cy="193116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304" cy="193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</w:t>
      </w:r>
      <w:r>
        <w:rPr>
          <w:spacing w:val="-8"/>
        </w:rPr>
        <w:t xml:space="preserve"> </w:t>
      </w:r>
      <w:r>
        <w:t>актуализирована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заседании</w:t>
      </w:r>
      <w:r>
        <w:rPr>
          <w:spacing w:val="-8"/>
        </w:rPr>
        <w:t xml:space="preserve"> </w:t>
      </w:r>
      <w:r>
        <w:t>кафедры:</w:t>
      </w:r>
      <w:r>
        <w:rPr>
          <w:spacing w:val="-8"/>
        </w:rPr>
        <w:t xml:space="preserve"> </w:t>
      </w:r>
      <w:r>
        <w:t>протокол</w:t>
      </w:r>
      <w:r>
        <w:rPr>
          <w:spacing w:val="-8"/>
        </w:rPr>
        <w:t xml:space="preserve"> </w:t>
      </w:r>
      <w:r>
        <w:t>№</w:t>
      </w:r>
      <w:r>
        <w:rPr>
          <w:spacing w:val="80"/>
          <w:u w:val="single"/>
        </w:rPr>
        <w:t xml:space="preserve">    </w:t>
      </w:r>
      <w:r>
        <w:t>от</w:t>
      </w:r>
      <w:r>
        <w:rPr>
          <w:spacing w:val="-8"/>
        </w:rPr>
        <w:t xml:space="preserve"> 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  </w:t>
      </w:r>
      <w:r>
        <w:rPr>
          <w:spacing w:val="-5"/>
        </w:rPr>
        <w:t>г.</w:t>
      </w:r>
    </w:p>
    <w:p w:rsidR="004C1F97" w:rsidRDefault="004C1F97">
      <w:pPr>
        <w:pStyle w:val="a3"/>
        <w:spacing w:before="21"/>
      </w:pPr>
    </w:p>
    <w:p w:rsidR="004C1F97" w:rsidRDefault="00D76EC2">
      <w:pPr>
        <w:pStyle w:val="a3"/>
        <w:spacing w:after="7"/>
        <w:ind w:left="142"/>
      </w:pP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2"/>
        </w:rPr>
        <w:t>разработчиках:</w:t>
      </w: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70"/>
        <w:gridCol w:w="3368"/>
      </w:tblGrid>
      <w:tr w:rsidR="004C1F97">
        <w:trPr>
          <w:trHeight w:val="379"/>
        </w:trPr>
        <w:tc>
          <w:tcPr>
            <w:tcW w:w="3368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  <w:tc>
          <w:tcPr>
            <w:tcW w:w="3470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3368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</w:tr>
      <w:tr w:rsidR="004C1F97">
        <w:trPr>
          <w:trHeight w:val="859"/>
        </w:trPr>
        <w:tc>
          <w:tcPr>
            <w:tcW w:w="3368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proofErr w:type="spellStart"/>
            <w:r>
              <w:rPr>
                <w:sz w:val="19"/>
              </w:rPr>
              <w:t>Лутошкин</w:t>
            </w:r>
            <w:proofErr w:type="spellEnd"/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Викторович</w:t>
            </w:r>
          </w:p>
        </w:tc>
        <w:tc>
          <w:tcPr>
            <w:tcW w:w="3470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Кафедра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цифровой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экономики</w:t>
            </w:r>
          </w:p>
        </w:tc>
        <w:tc>
          <w:tcPr>
            <w:tcW w:w="3368" w:type="dxa"/>
          </w:tcPr>
          <w:p w:rsidR="004C1F97" w:rsidRDefault="00D76EC2">
            <w:pPr>
              <w:pStyle w:val="TableParagraph"/>
              <w:spacing w:line="264" w:lineRule="auto"/>
              <w:ind w:left="157" w:right="471"/>
              <w:rPr>
                <w:sz w:val="19"/>
              </w:rPr>
            </w:pPr>
            <w:r>
              <w:rPr>
                <w:sz w:val="19"/>
              </w:rPr>
              <w:t>Заведующий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кафедрой,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Кандидат физико-математических наук, </w:t>
            </w:r>
            <w:r>
              <w:rPr>
                <w:spacing w:val="-2"/>
                <w:sz w:val="19"/>
              </w:rPr>
              <w:t>Доцент</w:t>
            </w:r>
          </w:p>
        </w:tc>
      </w:tr>
    </w:tbl>
    <w:p w:rsidR="004C1F97" w:rsidRDefault="004C1F97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4C1F97">
        <w:trPr>
          <w:trHeight w:val="379"/>
        </w:trPr>
        <w:tc>
          <w:tcPr>
            <w:tcW w:w="5102" w:type="dxa"/>
          </w:tcPr>
          <w:p w:rsidR="004C1F97" w:rsidRDefault="00D76EC2">
            <w:pPr>
              <w:pStyle w:val="TableParagraph"/>
              <w:ind w:left="167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  <w:tc>
          <w:tcPr>
            <w:tcW w:w="5102" w:type="dxa"/>
          </w:tcPr>
          <w:p w:rsidR="004C1F97" w:rsidRDefault="00D76EC2">
            <w:pPr>
              <w:pStyle w:val="TableParagraph"/>
              <w:ind w:right="140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</w:tr>
      <w:tr w:rsidR="004C1F97">
        <w:trPr>
          <w:trHeight w:val="619"/>
        </w:trPr>
        <w:tc>
          <w:tcPr>
            <w:tcW w:w="5102" w:type="dxa"/>
          </w:tcPr>
          <w:p w:rsidR="004C1F97" w:rsidRDefault="00D76EC2">
            <w:pPr>
              <w:pStyle w:val="TableParagraph"/>
              <w:spacing w:line="264" w:lineRule="auto"/>
              <w:ind w:left="1422" w:right="1561" w:firstLine="94"/>
              <w:rPr>
                <w:sz w:val="19"/>
              </w:rPr>
            </w:pPr>
            <w:r>
              <w:rPr>
                <w:sz w:val="19"/>
              </w:rPr>
              <w:t xml:space="preserve">Заведующий кафедрой, </w:t>
            </w:r>
            <w:r>
              <w:rPr>
                <w:spacing w:val="-4"/>
                <w:sz w:val="19"/>
              </w:rPr>
              <w:t>реализующей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дисциплину</w:t>
            </w:r>
          </w:p>
        </w:tc>
        <w:tc>
          <w:tcPr>
            <w:tcW w:w="5102" w:type="dxa"/>
          </w:tcPr>
          <w:p w:rsidR="004C1F97" w:rsidRDefault="00D76EC2">
            <w:pPr>
              <w:pStyle w:val="TableParagraph"/>
              <w:ind w:right="1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Заведующий выпускающей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кафедрой</w:t>
            </w:r>
          </w:p>
        </w:tc>
      </w:tr>
      <w:tr w:rsidR="004C1F97">
        <w:trPr>
          <w:trHeight w:val="1339"/>
        </w:trPr>
        <w:tc>
          <w:tcPr>
            <w:tcW w:w="5102" w:type="dxa"/>
          </w:tcPr>
          <w:p w:rsidR="004C1F97" w:rsidRDefault="004C1F97">
            <w:pPr>
              <w:pStyle w:val="TableParagraph"/>
              <w:spacing w:before="101"/>
              <w:rPr>
                <w:sz w:val="19"/>
              </w:rPr>
            </w:pPr>
          </w:p>
          <w:p w:rsidR="004C1F97" w:rsidRDefault="00D76EC2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right="141"/>
              <w:jc w:val="center"/>
              <w:rPr>
                <w:sz w:val="19"/>
              </w:rPr>
            </w:pPr>
            <w:r>
              <w:rPr>
                <w:noProof/>
                <w:sz w:val="19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29664" behindDoc="0" locked="0" layoutInCell="1" allowOverlap="1">
                      <wp:simplePos x="0" y="0"/>
                      <wp:positionH relativeFrom="column">
                        <wp:posOffset>-86679</wp:posOffset>
                      </wp:positionH>
                      <wp:positionV relativeFrom="paragraph">
                        <wp:posOffset>-908637</wp:posOffset>
                      </wp:positionV>
                      <wp:extent cx="6657975" cy="16192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657975" cy="1619250"/>
                                <a:chOff x="0" y="0"/>
                                <a:chExt cx="6657975" cy="1619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57968" cy="1619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58ADE7" id="Group 7" o:spid="_x0000_s1026" style="position:absolute;margin-left:-6.85pt;margin-top:-71.55pt;width:524.25pt;height:127.5pt;z-index:15729664;mso-wrap-distance-left:0;mso-wrap-distance-right:0" coordsize="66579,16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" o:spid="_x0000_s1027" type="#_x0000_t75" style="position:absolute;width:66579;height:16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4C1F97" w:rsidRDefault="00D76EC2">
            <w:pPr>
              <w:pStyle w:val="TableParagraph"/>
              <w:tabs>
                <w:tab w:val="left" w:pos="1154"/>
              </w:tabs>
              <w:spacing w:before="22"/>
              <w:ind w:right="141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4C1F97" w:rsidRDefault="004C1F97">
            <w:pPr>
              <w:pStyle w:val="TableParagraph"/>
              <w:spacing w:before="42"/>
              <w:rPr>
                <w:sz w:val="19"/>
              </w:rPr>
            </w:pPr>
          </w:p>
          <w:p w:rsidR="004C1F97" w:rsidRDefault="00D76EC2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right="1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  <w:tc>
          <w:tcPr>
            <w:tcW w:w="5102" w:type="dxa"/>
          </w:tcPr>
          <w:p w:rsidR="004C1F97" w:rsidRDefault="004C1F97">
            <w:pPr>
              <w:pStyle w:val="TableParagraph"/>
              <w:spacing w:before="101"/>
              <w:rPr>
                <w:sz w:val="19"/>
              </w:rPr>
            </w:pPr>
          </w:p>
          <w:p w:rsidR="004C1F97" w:rsidRDefault="00D76EC2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right="140"/>
              <w:jc w:val="center"/>
              <w:rPr>
                <w:sz w:val="19"/>
              </w:rPr>
            </w:pP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4C1F97" w:rsidRDefault="00D76EC2">
            <w:pPr>
              <w:pStyle w:val="TableParagraph"/>
              <w:tabs>
                <w:tab w:val="left" w:pos="1154"/>
              </w:tabs>
              <w:spacing w:before="22"/>
              <w:ind w:right="140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4C1F97" w:rsidRDefault="004C1F97">
            <w:pPr>
              <w:pStyle w:val="TableParagraph"/>
              <w:spacing w:before="42"/>
              <w:rPr>
                <w:sz w:val="19"/>
              </w:rPr>
            </w:pPr>
          </w:p>
          <w:p w:rsidR="004C1F97" w:rsidRDefault="00D76EC2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right="1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</w:tr>
    </w:tbl>
    <w:p w:rsidR="004C1F97" w:rsidRDefault="004C1F97">
      <w:pPr>
        <w:pStyle w:val="TableParagraph"/>
        <w:jc w:val="center"/>
        <w:rPr>
          <w:sz w:val="19"/>
        </w:rPr>
        <w:sectPr w:rsidR="004C1F97">
          <w:headerReference w:type="default" r:id="rId11"/>
          <w:footerReference w:type="default" r:id="rId12"/>
          <w:type w:val="continuous"/>
          <w:pgSz w:w="11910" w:h="16840"/>
          <w:pgMar w:top="920" w:right="708" w:bottom="480" w:left="708" w:header="283" w:footer="295" w:gutter="0"/>
          <w:pgNumType w:start="1"/>
          <w:cols w:space="720"/>
        </w:sectPr>
      </w:pPr>
    </w:p>
    <w:p w:rsidR="004C1F97" w:rsidRDefault="004C1F97">
      <w:pPr>
        <w:pStyle w:val="a3"/>
        <w:rPr>
          <w:sz w:val="22"/>
        </w:rPr>
      </w:pPr>
    </w:p>
    <w:p w:rsidR="004C1F97" w:rsidRDefault="004C1F97">
      <w:pPr>
        <w:pStyle w:val="a3"/>
        <w:spacing w:before="105"/>
        <w:rPr>
          <w:sz w:val="22"/>
        </w:rPr>
      </w:pPr>
    </w:p>
    <w:p w:rsidR="004C1F97" w:rsidRDefault="00D76EC2">
      <w:pPr>
        <w:pStyle w:val="a5"/>
        <w:numPr>
          <w:ilvl w:val="0"/>
          <w:numId w:val="27"/>
        </w:numPr>
        <w:tabs>
          <w:tab w:val="left" w:pos="1065"/>
        </w:tabs>
        <w:spacing w:line="266" w:lineRule="auto"/>
        <w:ind w:right="740" w:firstLine="213"/>
        <w:jc w:val="left"/>
        <w:rPr>
          <w:b/>
        </w:rPr>
      </w:pPr>
      <w:r>
        <w:rPr>
          <w:b/>
          <w:w w:val="105"/>
        </w:rPr>
        <w:t xml:space="preserve">ПЕРЕЧЕНЬ КОМПЕТЕНЦИЙ ПО ДИСЦИПЛИНЕ ДЛЯ ОБУЧАЮЩИХСЯ ПО </w:t>
      </w:r>
      <w:r>
        <w:rPr>
          <w:b/>
          <w:spacing w:val="-2"/>
          <w:w w:val="105"/>
        </w:rPr>
        <w:t>НАПРАВЛЕНИЮ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ПОДГОТОВКИ/СПЕЦИАЛЬНОСТИ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С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УКАЗАНИЕМ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ЭТАПОВ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ИХ</w:t>
      </w:r>
    </w:p>
    <w:p w:rsidR="004C1F97" w:rsidRDefault="00D76EC2">
      <w:pPr>
        <w:spacing w:line="251" w:lineRule="exact"/>
        <w:ind w:left="2257"/>
        <w:rPr>
          <w:b/>
        </w:rPr>
      </w:pPr>
      <w:r>
        <w:rPr>
          <w:b/>
          <w:w w:val="105"/>
        </w:rPr>
        <w:t>ФОРМИРОВАНИЯ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ПРОЦЕССЕ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ОСВОЕНИЯ</w:t>
      </w:r>
      <w:r>
        <w:rPr>
          <w:b/>
          <w:spacing w:val="-14"/>
          <w:w w:val="105"/>
        </w:rPr>
        <w:t xml:space="preserve"> </w:t>
      </w:r>
      <w:r>
        <w:rPr>
          <w:b/>
          <w:spacing w:val="-4"/>
          <w:w w:val="105"/>
        </w:rPr>
        <w:t>ОПОП</w:t>
      </w:r>
    </w:p>
    <w:p w:rsidR="004C1F97" w:rsidRDefault="004C1F97">
      <w:pPr>
        <w:pStyle w:val="a3"/>
        <w:spacing w:before="2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4082"/>
        <w:gridCol w:w="2449"/>
        <w:gridCol w:w="2449"/>
      </w:tblGrid>
      <w:tr w:rsidR="004C1F97">
        <w:trPr>
          <w:trHeight w:val="379"/>
        </w:trPr>
        <w:tc>
          <w:tcPr>
            <w:tcW w:w="1225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57" w:right="94"/>
              <w:rPr>
                <w:b/>
                <w:sz w:val="19"/>
              </w:rPr>
            </w:pPr>
            <w:r>
              <w:rPr>
                <w:b/>
                <w:spacing w:val="-10"/>
                <w:w w:val="105"/>
                <w:sz w:val="19"/>
              </w:rPr>
              <w:t>№</w:t>
            </w:r>
            <w:r>
              <w:rPr>
                <w:b/>
                <w:spacing w:val="-2"/>
                <w:w w:val="105"/>
                <w:sz w:val="19"/>
              </w:rPr>
              <w:t xml:space="preserve"> семестра</w:t>
            </w:r>
          </w:p>
        </w:tc>
        <w:tc>
          <w:tcPr>
            <w:tcW w:w="4082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57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Наименование дисциплины (модуля) или </w:t>
            </w:r>
            <w:r>
              <w:rPr>
                <w:b/>
                <w:spacing w:val="-2"/>
                <w:sz w:val="19"/>
              </w:rPr>
              <w:t>практики</w:t>
            </w:r>
          </w:p>
        </w:tc>
        <w:tc>
          <w:tcPr>
            <w:tcW w:w="4898" w:type="dxa"/>
            <w:gridSpan w:val="2"/>
            <w:shd w:val="clear" w:color="auto" w:fill="D3D3D3"/>
          </w:tcPr>
          <w:p w:rsidR="004C1F97" w:rsidRDefault="00D76EC2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Индекс</w:t>
            </w:r>
            <w:r>
              <w:rPr>
                <w:b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компетенции</w:t>
            </w:r>
          </w:p>
        </w:tc>
      </w:tr>
      <w:tr w:rsidR="004C1F97">
        <w:trPr>
          <w:trHeight w:val="379"/>
        </w:trPr>
        <w:tc>
          <w:tcPr>
            <w:tcW w:w="1225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2449" w:type="dxa"/>
            <w:shd w:val="clear" w:color="auto" w:fill="D3D3D3"/>
          </w:tcPr>
          <w:p w:rsidR="004C1F97" w:rsidRDefault="00D76EC2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z w:val="19"/>
              </w:rPr>
              <w:t>ПК-</w:t>
            </w:r>
            <w:r>
              <w:rPr>
                <w:b/>
                <w:spacing w:val="-10"/>
                <w:sz w:val="19"/>
              </w:rPr>
              <w:t>4</w:t>
            </w:r>
          </w:p>
        </w:tc>
        <w:tc>
          <w:tcPr>
            <w:tcW w:w="2449" w:type="dxa"/>
            <w:shd w:val="clear" w:color="auto" w:fill="D3D3D3"/>
          </w:tcPr>
          <w:p w:rsidR="004C1F97" w:rsidRDefault="00D76EC2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z w:val="19"/>
              </w:rPr>
              <w:t>ПК-</w:t>
            </w:r>
            <w:r>
              <w:rPr>
                <w:b/>
                <w:spacing w:val="-10"/>
                <w:sz w:val="19"/>
              </w:rPr>
              <w:t>6</w:t>
            </w:r>
          </w:p>
        </w:tc>
      </w:tr>
      <w:tr w:rsidR="004C1F97">
        <w:trPr>
          <w:trHeight w:val="37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 xml:space="preserve">Ознакомительная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4C1F97">
        <w:trPr>
          <w:trHeight w:val="61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spacing w:line="264" w:lineRule="auto"/>
              <w:ind w:left="157" w:right="1134"/>
              <w:rPr>
                <w:sz w:val="19"/>
              </w:rPr>
            </w:pPr>
            <w:r>
              <w:rPr>
                <w:sz w:val="19"/>
              </w:rPr>
              <w:t>Математическое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моделирование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в </w:t>
            </w:r>
            <w:r>
              <w:rPr>
                <w:spacing w:val="-2"/>
                <w:sz w:val="19"/>
              </w:rPr>
              <w:t>авиастроении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4C1F97">
        <w:trPr>
          <w:trHeight w:val="61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spacing w:line="264" w:lineRule="auto"/>
              <w:ind w:left="157" w:right="403"/>
              <w:rPr>
                <w:sz w:val="19"/>
              </w:rPr>
            </w:pPr>
            <w:r>
              <w:rPr>
                <w:sz w:val="19"/>
              </w:rPr>
              <w:t>Моделирование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бизнес-процессов производства авиационной техники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4C1F97">
        <w:trPr>
          <w:trHeight w:val="37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 xml:space="preserve">Проектная </w:t>
            </w:r>
            <w:r>
              <w:rPr>
                <w:spacing w:val="-2"/>
                <w:sz w:val="19"/>
              </w:rPr>
              <w:t>деятельность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4C1F97">
        <w:trPr>
          <w:trHeight w:val="61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spacing w:line="264" w:lineRule="auto"/>
              <w:ind w:left="157" w:right="320"/>
              <w:rPr>
                <w:sz w:val="19"/>
              </w:rPr>
            </w:pPr>
            <w:r>
              <w:rPr>
                <w:sz w:val="19"/>
              </w:rPr>
              <w:t xml:space="preserve">Управление рисками в сложных </w:t>
            </w:r>
            <w:r>
              <w:rPr>
                <w:spacing w:val="-2"/>
                <w:sz w:val="19"/>
              </w:rPr>
              <w:t>производственно-технологических системах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4C1F97">
        <w:trPr>
          <w:trHeight w:val="37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Методы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многокритериальной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оптимизации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4C1F97">
        <w:trPr>
          <w:trHeight w:val="85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>Стандартизация и управление качеством изделий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авиационной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техники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условиях цифрового производства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4C1F97">
        <w:trPr>
          <w:trHeight w:val="61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spacing w:line="264" w:lineRule="auto"/>
              <w:ind w:left="157" w:right="403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качеством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сертификация изделий авиационной техники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4C1F97">
        <w:trPr>
          <w:trHeight w:val="37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Введение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операций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4C1F97">
        <w:trPr>
          <w:trHeight w:val="37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Научно-исследовательская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работа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4C1F97">
        <w:trPr>
          <w:trHeight w:val="61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процедуре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защита выпускной квалификационной работы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4C1F97">
        <w:trPr>
          <w:trHeight w:val="37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Преддипломная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4C1F97">
        <w:trPr>
          <w:trHeight w:val="619"/>
        </w:trPr>
        <w:tc>
          <w:tcPr>
            <w:tcW w:w="1225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4C1F97" w:rsidRDefault="00D76EC2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государственного </w:t>
            </w:r>
            <w:r>
              <w:rPr>
                <w:spacing w:val="-2"/>
                <w:sz w:val="19"/>
              </w:rPr>
              <w:t>экзамена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</w:tbl>
    <w:p w:rsidR="004C1F97" w:rsidRDefault="00D76EC2">
      <w:pPr>
        <w:pStyle w:val="a5"/>
        <w:numPr>
          <w:ilvl w:val="0"/>
          <w:numId w:val="27"/>
        </w:numPr>
        <w:tabs>
          <w:tab w:val="left" w:pos="1217"/>
        </w:tabs>
        <w:spacing w:before="184"/>
        <w:ind w:left="1217"/>
        <w:jc w:val="left"/>
        <w:rPr>
          <w:b/>
        </w:rPr>
      </w:pPr>
      <w:r>
        <w:rPr>
          <w:b/>
        </w:rPr>
        <w:t>ТРЕБОВАНИЯ</w:t>
      </w:r>
      <w:r>
        <w:rPr>
          <w:b/>
          <w:spacing w:val="46"/>
        </w:rPr>
        <w:t xml:space="preserve"> </w:t>
      </w:r>
      <w:r>
        <w:rPr>
          <w:b/>
        </w:rPr>
        <w:t>К</w:t>
      </w:r>
      <w:r>
        <w:rPr>
          <w:b/>
          <w:spacing w:val="47"/>
        </w:rPr>
        <w:t xml:space="preserve"> </w:t>
      </w:r>
      <w:r>
        <w:rPr>
          <w:b/>
        </w:rPr>
        <w:t>РЕЗУЛЬТАТАМ</w:t>
      </w:r>
      <w:r>
        <w:rPr>
          <w:b/>
          <w:spacing w:val="47"/>
        </w:rPr>
        <w:t xml:space="preserve"> </w:t>
      </w:r>
      <w:r>
        <w:rPr>
          <w:b/>
        </w:rPr>
        <w:t>ОСВОЕНИЯ</w:t>
      </w:r>
      <w:r>
        <w:rPr>
          <w:b/>
          <w:spacing w:val="47"/>
        </w:rPr>
        <w:t xml:space="preserve"> </w:t>
      </w:r>
      <w:r>
        <w:rPr>
          <w:b/>
        </w:rPr>
        <w:t>ДИСЦИПЛИНЫ</w:t>
      </w:r>
      <w:r>
        <w:rPr>
          <w:b/>
          <w:spacing w:val="46"/>
        </w:rPr>
        <w:t xml:space="preserve"> </w:t>
      </w:r>
      <w:r>
        <w:rPr>
          <w:b/>
          <w:spacing w:val="-2"/>
        </w:rPr>
        <w:t>(МОДУЛЯ)</w:t>
      </w:r>
    </w:p>
    <w:p w:rsidR="004C1F97" w:rsidRDefault="004C1F97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4C1F97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4C1F97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4C1F97" w:rsidRDefault="00D76EC2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4C1F97" w:rsidRDefault="00D76EC2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4C1F97" w:rsidRDefault="00D76EC2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4C1F97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3061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Способен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участвовать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работах</w:t>
            </w:r>
          </w:p>
        </w:tc>
        <w:tc>
          <w:tcPr>
            <w:tcW w:w="1734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Принципы</w:t>
            </w:r>
          </w:p>
        </w:tc>
        <w:tc>
          <w:tcPr>
            <w:tcW w:w="1734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Выстраивать</w:t>
            </w:r>
          </w:p>
        </w:tc>
        <w:tc>
          <w:tcPr>
            <w:tcW w:w="1632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Навыками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созданию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качества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выделения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систему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создания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 xml:space="preserve">предприятия </w:t>
            </w:r>
            <w:r>
              <w:rPr>
                <w:spacing w:val="-2"/>
                <w:sz w:val="19"/>
              </w:rPr>
              <w:t>авиастроения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процессов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процессов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симуляций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производственно</w:t>
            </w:r>
            <w:proofErr w:type="spellEnd"/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предприятии;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отчётов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по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 xml:space="preserve">м </w:t>
            </w:r>
            <w:r>
              <w:rPr>
                <w:spacing w:val="-2"/>
                <w:sz w:val="19"/>
              </w:rPr>
              <w:t>предприятии;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Разрабатывать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разработанным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Концепции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показатели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для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моделям;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внедрения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Навыками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процессного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процессами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определения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подхода</w:t>
            </w:r>
            <w:r>
              <w:rPr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предприятия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потребности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предприятии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требования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1"/>
                <w:sz w:val="19"/>
              </w:rPr>
              <w:t xml:space="preserve"> </w:t>
            </w:r>
            <w:proofErr w:type="spellStart"/>
            <w:r>
              <w:rPr>
                <w:spacing w:val="-5"/>
                <w:sz w:val="19"/>
              </w:rPr>
              <w:t>авт</w:t>
            </w:r>
            <w:proofErr w:type="spellEnd"/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ресурсах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оматизированны</w:t>
            </w:r>
            <w:proofErr w:type="spellEnd"/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основе</w:t>
            </w:r>
          </w:p>
        </w:tc>
      </w:tr>
      <w:tr w:rsidR="004C1F97">
        <w:trPr>
          <w:trHeight w:val="345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z w:val="19"/>
              </w:rPr>
              <w:t xml:space="preserve">м </w:t>
            </w:r>
            <w:r>
              <w:rPr>
                <w:spacing w:val="-2"/>
                <w:sz w:val="19"/>
              </w:rPr>
              <w:t>системам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моделирования</w:t>
            </w:r>
          </w:p>
        </w:tc>
      </w:tr>
    </w:tbl>
    <w:p w:rsidR="004C1F97" w:rsidRDefault="004C1F97">
      <w:pPr>
        <w:pStyle w:val="TableParagraph"/>
        <w:rPr>
          <w:sz w:val="19"/>
        </w:rPr>
        <w:sectPr w:rsidR="004C1F97">
          <w:pgSz w:w="11910" w:h="16840"/>
          <w:pgMar w:top="920" w:right="708" w:bottom="480" w:left="708" w:header="283" w:footer="295" w:gutter="0"/>
          <w:cols w:space="720"/>
        </w:sectPr>
      </w:pPr>
    </w:p>
    <w:p w:rsidR="004C1F97" w:rsidRDefault="004C1F97">
      <w:pPr>
        <w:pStyle w:val="a3"/>
        <w:rPr>
          <w:b/>
          <w:sz w:val="20"/>
        </w:rPr>
      </w:pPr>
    </w:p>
    <w:p w:rsidR="004C1F97" w:rsidRDefault="004C1F97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4C1F97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4C1F97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4C1F97" w:rsidRDefault="00D76EC2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4C1F97" w:rsidRDefault="00D76EC2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4C1F97" w:rsidRDefault="00D76EC2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4C1F97">
        <w:trPr>
          <w:trHeight w:val="299"/>
        </w:trPr>
        <w:tc>
          <w:tcPr>
            <w:tcW w:w="1020" w:type="dxa"/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20" w:type="dxa"/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3061" w:type="dxa"/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</w:tcPr>
          <w:p w:rsidR="004C1F97" w:rsidRDefault="00D76EC2">
            <w:pPr>
              <w:pStyle w:val="TableParagraph"/>
              <w:spacing w:before="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управления</w:t>
            </w:r>
          </w:p>
        </w:tc>
        <w:tc>
          <w:tcPr>
            <w:tcW w:w="1632" w:type="dxa"/>
          </w:tcPr>
          <w:p w:rsidR="004C1F97" w:rsidRDefault="00D76EC2">
            <w:pPr>
              <w:pStyle w:val="TableParagraph"/>
              <w:spacing w:before="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процессов</w:t>
            </w:r>
          </w:p>
        </w:tc>
      </w:tr>
      <w:tr w:rsidR="004C1F97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3061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Способен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проводить</w:t>
            </w:r>
          </w:p>
        </w:tc>
        <w:tc>
          <w:tcPr>
            <w:tcW w:w="1734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нотации</w:t>
            </w:r>
            <w:r>
              <w:rPr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Выбирать</w:t>
            </w:r>
          </w:p>
        </w:tc>
        <w:tc>
          <w:tcPr>
            <w:tcW w:w="1632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Навыками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идентификацию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построение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правила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инструментальн</w:t>
            </w:r>
            <w:proofErr w:type="spellEnd"/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создания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моделей исследуемых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процессов,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моделирования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z w:val="19"/>
              </w:rPr>
              <w:t>ые</w:t>
            </w:r>
            <w:proofErr w:type="spellEnd"/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средства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моделей</w:t>
            </w:r>
            <w:r>
              <w:rPr>
                <w:spacing w:val="-7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произв</w:t>
            </w:r>
            <w:proofErr w:type="spellEnd"/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явлений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объектов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анализа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моделирования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одственных</w:t>
            </w:r>
            <w:proofErr w:type="spellEnd"/>
          </w:p>
        </w:tc>
      </w:tr>
      <w:tr w:rsidR="004C1F97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4C1F97" w:rsidRDefault="00D76EC2">
            <w:pPr>
              <w:pStyle w:val="TableParagraph"/>
              <w:spacing w:before="10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процессов</w:t>
            </w:r>
          </w:p>
        </w:tc>
        <w:tc>
          <w:tcPr>
            <w:tcW w:w="1734" w:type="dxa"/>
            <w:tcBorders>
              <w:top w:val="nil"/>
            </w:tcBorders>
          </w:tcPr>
          <w:p w:rsidR="004C1F97" w:rsidRDefault="00D76EC2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процессов</w:t>
            </w:r>
          </w:p>
        </w:tc>
        <w:tc>
          <w:tcPr>
            <w:tcW w:w="1632" w:type="dxa"/>
            <w:tcBorders>
              <w:top w:val="nil"/>
            </w:tcBorders>
          </w:tcPr>
          <w:p w:rsidR="004C1F97" w:rsidRDefault="00D76EC2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процессов</w:t>
            </w:r>
          </w:p>
        </w:tc>
      </w:tr>
    </w:tbl>
    <w:p w:rsidR="004C1F97" w:rsidRDefault="00D76EC2">
      <w:pPr>
        <w:pStyle w:val="a5"/>
        <w:numPr>
          <w:ilvl w:val="0"/>
          <w:numId w:val="27"/>
        </w:numPr>
        <w:tabs>
          <w:tab w:val="left" w:pos="1755"/>
        </w:tabs>
        <w:spacing w:before="177"/>
        <w:ind w:left="1755"/>
        <w:jc w:val="left"/>
        <w:rPr>
          <w:b/>
        </w:rPr>
      </w:pPr>
      <w:r>
        <w:rPr>
          <w:b/>
          <w:w w:val="105"/>
        </w:rPr>
        <w:t>ПАСПОРТ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ФОНДА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ОЦЕНОЧНЫХ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СРЕДСТВ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ПО</w:t>
      </w:r>
      <w:r>
        <w:rPr>
          <w:b/>
          <w:spacing w:val="-14"/>
          <w:w w:val="105"/>
        </w:rPr>
        <w:t xml:space="preserve"> </w:t>
      </w:r>
      <w:r>
        <w:rPr>
          <w:b/>
          <w:spacing w:val="-2"/>
          <w:w w:val="105"/>
        </w:rPr>
        <w:t>ДИСЦИПЛИНЕ</w:t>
      </w:r>
    </w:p>
    <w:p w:rsidR="004C1F97" w:rsidRDefault="004C1F97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4C1F97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58" w:right="7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4C1F97" w:rsidRDefault="00D76EC2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63" w:right="28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4C1F97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4C1F97" w:rsidRDefault="00D76EC2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4C1F97" w:rsidRDefault="00D76EC2">
            <w:pPr>
              <w:pStyle w:val="TableParagraph"/>
              <w:spacing w:line="264" w:lineRule="auto"/>
              <w:ind w:left="161" w:right="303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4C1F97" w:rsidRDefault="004C1F97">
            <w:pPr>
              <w:rPr>
                <w:sz w:val="2"/>
                <w:szCs w:val="2"/>
              </w:rPr>
            </w:pPr>
          </w:p>
        </w:tc>
      </w:tr>
      <w:tr w:rsidR="004C1F97">
        <w:trPr>
          <w:trHeight w:val="700"/>
        </w:trPr>
        <w:tc>
          <w:tcPr>
            <w:tcW w:w="10198" w:type="dxa"/>
            <w:gridSpan w:val="6"/>
          </w:tcPr>
          <w:p w:rsidR="004C1F97" w:rsidRDefault="00D76EC2">
            <w:pPr>
              <w:pStyle w:val="TableParagraph"/>
              <w:spacing w:before="83" w:line="266" w:lineRule="auto"/>
              <w:ind w:left="4328" w:right="526" w:hanging="3938"/>
              <w:rPr>
                <w:b/>
              </w:rPr>
            </w:pPr>
            <w:r>
              <w:rPr>
                <w:b/>
                <w:w w:val="105"/>
              </w:rPr>
              <w:t xml:space="preserve">Раздел 1. Моделирование и анализ бизнес-процессов деятельности авиастроительного </w:t>
            </w:r>
            <w:r>
              <w:rPr>
                <w:b/>
                <w:spacing w:val="-2"/>
                <w:w w:val="105"/>
              </w:rPr>
              <w:t>предприятия</w:t>
            </w:r>
          </w:p>
        </w:tc>
      </w:tr>
      <w:tr w:rsidR="004C1F97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734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1.</w:t>
            </w:r>
          </w:p>
        </w:tc>
        <w:tc>
          <w:tcPr>
            <w:tcW w:w="1836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856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4C1F97" w:rsidRDefault="004C1F97">
            <w:pPr>
              <w:pStyle w:val="TableParagraph"/>
              <w:spacing w:line="210" w:lineRule="exact"/>
              <w:ind w:left="161"/>
              <w:rPr>
                <w:sz w:val="19"/>
              </w:rPr>
            </w:pPr>
          </w:p>
        </w:tc>
        <w:tc>
          <w:tcPr>
            <w:tcW w:w="1529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Процессный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4C1F97" w:rsidRDefault="00667265" w:rsidP="00667265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1</w:t>
            </w:r>
            <w:r w:rsidR="00D76EC2">
              <w:rPr>
                <w:sz w:val="19"/>
              </w:rPr>
              <w:t>,</w:t>
            </w:r>
            <w:r w:rsidR="00D76EC2">
              <w:rPr>
                <w:spacing w:val="1"/>
                <w:sz w:val="19"/>
              </w:rPr>
              <w:t xml:space="preserve"> </w:t>
            </w:r>
            <w:r>
              <w:rPr>
                <w:spacing w:val="1"/>
                <w:sz w:val="19"/>
              </w:rPr>
              <w:t>13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3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4C1F97">
        <w:trPr>
          <w:trHeight w:val="69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64" w:lineRule="auto"/>
              <w:ind w:left="158" w:right="78"/>
              <w:rPr>
                <w:sz w:val="19"/>
              </w:rPr>
            </w:pPr>
            <w:r>
              <w:rPr>
                <w:spacing w:val="-2"/>
                <w:sz w:val="19"/>
              </w:rPr>
              <w:t>подход. Концепция</w:t>
            </w:r>
          </w:p>
          <w:p w:rsidR="004C1F97" w:rsidRDefault="00D76EC2">
            <w:pPr>
              <w:pStyle w:val="TableParagraph"/>
              <w:spacing w:before="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внедрения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4C1F97">
        <w:trPr>
          <w:trHeight w:val="62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4C1F97" w:rsidRDefault="00D76EC2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4C1F97" w:rsidRDefault="00D76EC2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5,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8,</w:t>
            </w:r>
          </w:p>
          <w:p w:rsidR="004C1F97" w:rsidRDefault="00D76EC2">
            <w:pPr>
              <w:pStyle w:val="TableParagraph"/>
              <w:spacing w:before="21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процессного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подхода</w:t>
            </w:r>
            <w:r>
              <w:rPr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предприятии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4C1F97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4C1F97" w:rsidRDefault="00D76EC2">
            <w:pPr>
              <w:pStyle w:val="TableParagraph"/>
              <w:spacing w:before="10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авиастроения</w:t>
            </w:r>
          </w:p>
        </w:tc>
        <w:tc>
          <w:tcPr>
            <w:tcW w:w="183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4C1F97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734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2.</w:t>
            </w:r>
          </w:p>
        </w:tc>
        <w:tc>
          <w:tcPr>
            <w:tcW w:w="1836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856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4C1F97" w:rsidRDefault="004C1F97">
            <w:pPr>
              <w:pStyle w:val="TableParagraph"/>
              <w:spacing w:line="210" w:lineRule="exact"/>
              <w:ind w:left="161"/>
              <w:rPr>
                <w:sz w:val="19"/>
              </w:rPr>
            </w:pPr>
          </w:p>
        </w:tc>
        <w:tc>
          <w:tcPr>
            <w:tcW w:w="1529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Описание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4C1F97" w:rsidRDefault="00D76EC2" w:rsidP="00E91E11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2</w:t>
            </w:r>
            <w:r w:rsidR="00433A0D">
              <w:rPr>
                <w:spacing w:val="-5"/>
                <w:sz w:val="19"/>
              </w:rPr>
              <w:t>,</w:t>
            </w:r>
            <w:r w:rsidR="00667265">
              <w:rPr>
                <w:spacing w:val="-5"/>
                <w:sz w:val="19"/>
              </w:rPr>
              <w:t xml:space="preserve"> 14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3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4C1F97">
        <w:trPr>
          <w:trHeight w:val="70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64" w:lineRule="auto"/>
              <w:ind w:left="158" w:right="468"/>
              <w:rPr>
                <w:sz w:val="19"/>
              </w:rPr>
            </w:pPr>
            <w:r>
              <w:rPr>
                <w:spacing w:val="-2"/>
                <w:sz w:val="19"/>
              </w:rPr>
              <w:t>процессов производства</w:t>
            </w:r>
          </w:p>
          <w:p w:rsidR="004C1F97" w:rsidRDefault="00D76EC2">
            <w:pPr>
              <w:pStyle w:val="TableParagraph"/>
              <w:spacing w:before="0" w:line="210" w:lineRule="exact"/>
              <w:ind w:left="158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авиастроительно</w:t>
            </w:r>
            <w:proofErr w:type="spellEnd"/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4C1F97">
        <w:trPr>
          <w:trHeight w:val="62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4C1F97" w:rsidRDefault="00D76EC2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4C1F97" w:rsidRDefault="00D76EC2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13,</w:t>
            </w:r>
          </w:p>
          <w:p w:rsidR="004C1F97" w:rsidRDefault="00D76EC2">
            <w:pPr>
              <w:pStyle w:val="TableParagraph"/>
              <w:spacing w:before="21"/>
              <w:ind w:left="161"/>
              <w:rPr>
                <w:sz w:val="19"/>
              </w:rPr>
            </w:pPr>
            <w:r>
              <w:rPr>
                <w:sz w:val="19"/>
              </w:rPr>
              <w:t>14,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15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</w:tr>
      <w:tr w:rsidR="004C1F97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4C1F97" w:rsidRDefault="00D76EC2">
            <w:pPr>
              <w:pStyle w:val="TableParagraph"/>
              <w:spacing w:before="10"/>
              <w:ind w:left="158"/>
              <w:rPr>
                <w:sz w:val="19"/>
              </w:rPr>
            </w:pPr>
            <w:proofErr w:type="spellStart"/>
            <w:r>
              <w:rPr>
                <w:sz w:val="19"/>
              </w:rPr>
              <w:t>го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предприятия</w:t>
            </w:r>
          </w:p>
        </w:tc>
        <w:tc>
          <w:tcPr>
            <w:tcW w:w="183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4C1F97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734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3.</w:t>
            </w:r>
          </w:p>
        </w:tc>
        <w:tc>
          <w:tcPr>
            <w:tcW w:w="1836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856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5,</w:t>
            </w:r>
          </w:p>
        </w:tc>
        <w:tc>
          <w:tcPr>
            <w:tcW w:w="1529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Разработка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4C1F97" w:rsidRDefault="00F40C3D" w:rsidP="004F274F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6</w:t>
            </w:r>
            <w:r w:rsidR="004334D2">
              <w:rPr>
                <w:spacing w:val="-5"/>
                <w:sz w:val="19"/>
              </w:rPr>
              <w:t xml:space="preserve">, </w:t>
            </w:r>
            <w:r>
              <w:rPr>
                <w:spacing w:val="-5"/>
                <w:sz w:val="19"/>
              </w:rPr>
              <w:t>15</w:t>
            </w:r>
            <w:r w:rsidR="004334D2">
              <w:rPr>
                <w:spacing w:val="-5"/>
                <w:sz w:val="19"/>
              </w:rPr>
              <w:t xml:space="preserve">, </w:t>
            </w:r>
            <w:r>
              <w:rPr>
                <w:spacing w:val="-5"/>
                <w:sz w:val="19"/>
              </w:rPr>
              <w:t>16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3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4C1F97">
        <w:trPr>
          <w:trHeight w:val="69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системы</w:t>
            </w:r>
          </w:p>
          <w:p w:rsidR="004C1F97" w:rsidRDefault="00D76EC2">
            <w:pPr>
              <w:pStyle w:val="TableParagraph"/>
              <w:spacing w:before="21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процессов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4C1F97">
        <w:trPr>
          <w:trHeight w:val="38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4C1F97" w:rsidRDefault="00D76EC2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4C1F97" w:rsidRDefault="00D76EC2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4,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9,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11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предприятия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4C1F97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4C1F97" w:rsidRDefault="00D76EC2">
            <w:pPr>
              <w:pStyle w:val="TableParagraph"/>
              <w:spacing w:before="10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авиастроения</w:t>
            </w:r>
          </w:p>
        </w:tc>
        <w:tc>
          <w:tcPr>
            <w:tcW w:w="183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4C1F97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734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4.</w:t>
            </w:r>
          </w:p>
        </w:tc>
        <w:tc>
          <w:tcPr>
            <w:tcW w:w="1836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856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4C1F97" w:rsidRDefault="00E433F0">
            <w:pPr>
              <w:pStyle w:val="TableParagraph"/>
              <w:spacing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7</w:t>
            </w:r>
            <w:r w:rsidR="00D76EC2">
              <w:rPr>
                <w:sz w:val="19"/>
              </w:rPr>
              <w:t>,</w:t>
            </w:r>
            <w:r w:rsidR="00D76EC2">
              <w:rPr>
                <w:spacing w:val="2"/>
                <w:sz w:val="19"/>
              </w:rPr>
              <w:t xml:space="preserve"> </w:t>
            </w:r>
            <w:r>
              <w:rPr>
                <w:spacing w:val="2"/>
                <w:sz w:val="19"/>
              </w:rPr>
              <w:t>8</w:t>
            </w:r>
            <w:r w:rsidR="00D76EC2">
              <w:rPr>
                <w:sz w:val="19"/>
              </w:rPr>
              <w:t>,</w:t>
            </w:r>
            <w:r w:rsidR="00D76EC2">
              <w:rPr>
                <w:spacing w:val="2"/>
                <w:sz w:val="19"/>
              </w:rPr>
              <w:t xml:space="preserve"> </w:t>
            </w:r>
            <w:r>
              <w:rPr>
                <w:spacing w:val="2"/>
                <w:sz w:val="19"/>
              </w:rPr>
              <w:t>9</w:t>
            </w:r>
            <w:r w:rsidR="00D76EC2">
              <w:rPr>
                <w:spacing w:val="-5"/>
                <w:sz w:val="19"/>
              </w:rPr>
              <w:t>,</w:t>
            </w:r>
          </w:p>
        </w:tc>
        <w:tc>
          <w:tcPr>
            <w:tcW w:w="1529" w:type="dxa"/>
            <w:tcBorders>
              <w:bottom w:val="nil"/>
            </w:tcBorders>
          </w:tcPr>
          <w:p w:rsidR="004C1F97" w:rsidRDefault="00D76EC2">
            <w:pPr>
              <w:pStyle w:val="TableParagraph"/>
              <w:spacing w:line="21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Управление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4C1F97" w:rsidRDefault="00E433F0" w:rsidP="00647FBE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10</w:t>
            </w:r>
            <w:r w:rsidR="00D76EC2">
              <w:rPr>
                <w:sz w:val="19"/>
              </w:rPr>
              <w:t>,</w:t>
            </w:r>
            <w:r>
              <w:rPr>
                <w:sz w:val="19"/>
              </w:rPr>
              <w:t xml:space="preserve"> 11</w:t>
            </w:r>
            <w:r w:rsidR="00D76EC2">
              <w:rPr>
                <w:sz w:val="19"/>
              </w:rPr>
              <w:t>,</w:t>
            </w:r>
            <w:r w:rsidR="00D76EC2">
              <w:rPr>
                <w:spacing w:val="2"/>
                <w:sz w:val="19"/>
              </w:rPr>
              <w:t xml:space="preserve"> </w:t>
            </w:r>
            <w:r w:rsidR="00F70965">
              <w:rPr>
                <w:spacing w:val="2"/>
                <w:sz w:val="19"/>
              </w:rPr>
              <w:t>12</w:t>
            </w:r>
            <w:r w:rsidR="004334D2">
              <w:rPr>
                <w:spacing w:val="-5"/>
                <w:sz w:val="19"/>
              </w:rPr>
              <w:t xml:space="preserve">, </w:t>
            </w:r>
            <w:r w:rsidR="00F70965">
              <w:rPr>
                <w:spacing w:val="-5"/>
                <w:sz w:val="19"/>
              </w:rPr>
              <w:t>17</w:t>
            </w:r>
            <w:r w:rsidR="004334D2">
              <w:rPr>
                <w:spacing w:val="-5"/>
                <w:sz w:val="19"/>
              </w:rPr>
              <w:t xml:space="preserve">, </w:t>
            </w:r>
            <w:r w:rsidR="00F70965">
              <w:rPr>
                <w:spacing w:val="-5"/>
                <w:sz w:val="19"/>
              </w:rPr>
              <w:t>18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63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4C1F97">
        <w:trPr>
          <w:trHeight w:val="69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процессами</w:t>
            </w:r>
          </w:p>
          <w:p w:rsidR="004C1F97" w:rsidRDefault="00D76EC2">
            <w:pPr>
              <w:pStyle w:val="TableParagraph"/>
              <w:spacing w:before="21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производства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4C1F97">
        <w:trPr>
          <w:trHeight w:val="38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4C1F97" w:rsidRDefault="00D76EC2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4C1F97" w:rsidRDefault="00D76EC2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6,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16,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17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</w:tr>
      <w:tr w:rsidR="004C1F97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4C1F97" w:rsidRDefault="00D76EC2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авиастроительно</w:t>
            </w:r>
            <w:proofErr w:type="spellEnd"/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4C1F97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4C1F97" w:rsidRDefault="00D76EC2">
            <w:pPr>
              <w:pStyle w:val="TableParagraph"/>
              <w:spacing w:before="10"/>
              <w:ind w:left="158"/>
              <w:rPr>
                <w:sz w:val="19"/>
              </w:rPr>
            </w:pPr>
            <w:proofErr w:type="spellStart"/>
            <w:r>
              <w:rPr>
                <w:sz w:val="19"/>
              </w:rPr>
              <w:t>го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предприятия</w:t>
            </w:r>
          </w:p>
        </w:tc>
        <w:tc>
          <w:tcPr>
            <w:tcW w:w="183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4C1F97" w:rsidRDefault="004C1F97">
            <w:pPr>
              <w:pStyle w:val="TableParagraph"/>
              <w:spacing w:before="0"/>
              <w:rPr>
                <w:sz w:val="18"/>
              </w:rPr>
            </w:pPr>
          </w:p>
        </w:tc>
      </w:tr>
    </w:tbl>
    <w:p w:rsidR="004C1F97" w:rsidRDefault="00D76EC2">
      <w:pPr>
        <w:pStyle w:val="a5"/>
        <w:numPr>
          <w:ilvl w:val="0"/>
          <w:numId w:val="27"/>
        </w:numPr>
        <w:tabs>
          <w:tab w:val="left" w:pos="802"/>
          <w:tab w:val="left" w:pos="854"/>
        </w:tabs>
        <w:spacing w:before="195" w:line="266" w:lineRule="auto"/>
        <w:ind w:left="802" w:right="742" w:hanging="172"/>
        <w:jc w:val="left"/>
        <w:rPr>
          <w:b/>
        </w:rPr>
      </w:pPr>
      <w:r>
        <w:rPr>
          <w:b/>
          <w:w w:val="105"/>
        </w:rPr>
        <w:t>ОЦЕНОЧНЫЕ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СРЕДСТВА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ДЛЯ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ТЕКУЩЕГО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КОНТРОЛЯ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ПРОМЕЖУТОЧНОЙ АТТЕСТАЦИИ, КОНТРОЛЯ САМОСТОЯТЕЛЬНОЙ РАБОТЫ ОБУЧАЮЩИХСЯ</w:t>
      </w:r>
    </w:p>
    <w:p w:rsidR="004C1F97" w:rsidRDefault="004C1F97">
      <w:pPr>
        <w:pStyle w:val="a3"/>
        <w:spacing w:before="42"/>
        <w:rPr>
          <w:b/>
          <w:sz w:val="22"/>
        </w:rPr>
      </w:pPr>
    </w:p>
    <w:p w:rsidR="004C1F97" w:rsidRDefault="00D76EC2" w:rsidP="00FF00F4">
      <w:pPr>
        <w:ind w:left="513"/>
        <w:rPr>
          <w:i/>
          <w:sz w:val="24"/>
        </w:rPr>
      </w:pPr>
      <w:r>
        <w:rPr>
          <w:i/>
          <w:sz w:val="24"/>
        </w:rPr>
        <w:t>(включая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экзаменационные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вопросы,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зачету,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(задания),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тесты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другие</w:t>
      </w:r>
      <w:r>
        <w:rPr>
          <w:i/>
          <w:spacing w:val="-12"/>
          <w:sz w:val="24"/>
        </w:rPr>
        <w:t xml:space="preserve"> </w:t>
      </w:r>
      <w:r>
        <w:rPr>
          <w:i/>
          <w:spacing w:val="-4"/>
          <w:sz w:val="24"/>
        </w:rPr>
        <w:t>виды</w:t>
      </w:r>
      <w:r w:rsidR="00FF00F4">
        <w:rPr>
          <w:i/>
          <w:spacing w:val="-4"/>
          <w:sz w:val="24"/>
        </w:rPr>
        <w:t xml:space="preserve"> </w:t>
      </w:r>
      <w:r>
        <w:rPr>
          <w:i/>
          <w:sz w:val="24"/>
        </w:rPr>
        <w:t>контроля,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интерактивные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осуществляемые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дисциплины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(модуля)) Нумерация оценочных средств вне зависимости от их вида – сквозная.</w:t>
      </w:r>
    </w:p>
    <w:p w:rsidR="0055381D" w:rsidRDefault="0055381D" w:rsidP="0055381D">
      <w:pPr>
        <w:pStyle w:val="a3"/>
        <w:spacing w:before="26"/>
        <w:rPr>
          <w:i/>
        </w:rPr>
      </w:pPr>
    </w:p>
    <w:p w:rsidR="0055381D" w:rsidRDefault="00037AFE" w:rsidP="0055381D">
      <w:pPr>
        <w:pStyle w:val="a5"/>
        <w:numPr>
          <w:ilvl w:val="1"/>
          <w:numId w:val="27"/>
        </w:numPr>
        <w:tabs>
          <w:tab w:val="left" w:pos="742"/>
          <w:tab w:val="left" w:pos="4462"/>
        </w:tabs>
        <w:spacing w:line="266" w:lineRule="auto"/>
        <w:ind w:right="462" w:hanging="4112"/>
        <w:jc w:val="left"/>
        <w:rPr>
          <w:b/>
        </w:rPr>
      </w:pPr>
      <w:r w:rsidRPr="00037AFE">
        <w:rPr>
          <w:b/>
          <w:w w:val="105"/>
        </w:rPr>
        <w:t>Тестовые задания и вопросы для текущего контроля и контроля самостоятельной работы обучающихся</w:t>
      </w:r>
      <w:bookmarkStart w:id="0" w:name="_GoBack"/>
      <w:bookmarkEnd w:id="0"/>
    </w:p>
    <w:p w:rsidR="0055381D" w:rsidRDefault="0055381D" w:rsidP="00FF00F4">
      <w:pPr>
        <w:ind w:left="513"/>
        <w:rPr>
          <w:i/>
          <w:sz w:val="24"/>
        </w:rPr>
      </w:pPr>
    </w:p>
    <w:tbl>
      <w:tblPr>
        <w:tblStyle w:val="TableNormal"/>
        <w:tblW w:w="10110" w:type="dxa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96"/>
        <w:gridCol w:w="1134"/>
        <w:gridCol w:w="5811"/>
        <w:gridCol w:w="2269"/>
      </w:tblGrid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3D3D3"/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b/>
                <w:sz w:val="20"/>
                <w:szCs w:val="20"/>
              </w:rPr>
            </w:pPr>
            <w:r w:rsidRPr="0055381D">
              <w:rPr>
                <w:b/>
                <w:spacing w:val="-2"/>
                <w:w w:val="105"/>
                <w:sz w:val="20"/>
                <w:szCs w:val="20"/>
              </w:rPr>
              <w:t xml:space="preserve">Индекс </w:t>
            </w:r>
            <w:r w:rsidRPr="0055381D">
              <w:rPr>
                <w:b/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3D3D3"/>
            <w:hideMark/>
          </w:tcPr>
          <w:p w:rsidR="0055381D" w:rsidRPr="0055381D" w:rsidRDefault="0055381D" w:rsidP="0055381D">
            <w:pPr>
              <w:pStyle w:val="TableParagraph"/>
              <w:spacing w:before="0"/>
              <w:ind w:left="360"/>
              <w:rPr>
                <w:b/>
                <w:sz w:val="20"/>
                <w:szCs w:val="20"/>
              </w:rPr>
            </w:pPr>
            <w:r w:rsidRPr="0055381D">
              <w:rPr>
                <w:b/>
                <w:spacing w:val="-21"/>
                <w:sz w:val="20"/>
                <w:szCs w:val="20"/>
              </w:rPr>
              <w:t>№</w:t>
            </w:r>
            <w:r w:rsidRPr="0055381D">
              <w:rPr>
                <w:b/>
                <w:spacing w:val="1"/>
                <w:sz w:val="20"/>
                <w:szCs w:val="20"/>
              </w:rPr>
              <w:t xml:space="preserve"> </w:t>
            </w:r>
            <w:r w:rsidRPr="0055381D">
              <w:rPr>
                <w:b/>
                <w:spacing w:val="-2"/>
                <w:sz w:val="20"/>
                <w:szCs w:val="20"/>
              </w:rPr>
              <w:t>задания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3D3D3"/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b/>
                <w:sz w:val="20"/>
                <w:szCs w:val="20"/>
              </w:rPr>
            </w:pPr>
            <w:r w:rsidRPr="0055381D">
              <w:rPr>
                <w:b/>
                <w:sz w:val="20"/>
                <w:szCs w:val="20"/>
              </w:rPr>
              <w:t>Тест</w:t>
            </w:r>
            <w:r w:rsidRPr="0055381D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55381D">
              <w:rPr>
                <w:b/>
                <w:sz w:val="20"/>
                <w:szCs w:val="20"/>
              </w:rPr>
              <w:t>(тестовое</w:t>
            </w:r>
            <w:r w:rsidRPr="0055381D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55381D">
              <w:rPr>
                <w:b/>
                <w:spacing w:val="-2"/>
                <w:sz w:val="20"/>
                <w:szCs w:val="20"/>
              </w:rPr>
              <w:t>задание)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3D3D3"/>
          </w:tcPr>
          <w:p w:rsidR="0055381D" w:rsidRPr="0055381D" w:rsidRDefault="0055381D" w:rsidP="0055381D">
            <w:pPr>
              <w:pStyle w:val="TableParagraph"/>
              <w:spacing w:before="0"/>
              <w:rPr>
                <w:b/>
                <w:spacing w:val="-2"/>
                <w:w w:val="105"/>
                <w:sz w:val="20"/>
                <w:szCs w:val="20"/>
              </w:rPr>
            </w:pPr>
            <w:r w:rsidRPr="0055381D">
              <w:rPr>
                <w:b/>
                <w:spacing w:val="-2"/>
                <w:w w:val="105"/>
                <w:sz w:val="20"/>
                <w:szCs w:val="20"/>
              </w:rPr>
              <w:t>Правильный ответ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Наличие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некоторых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данных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об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объекте-оригинале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необходимо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 xml:space="preserve">на </w:t>
            </w:r>
            <w:r w:rsidRPr="0055381D">
              <w:rPr>
                <w:spacing w:val="-2"/>
                <w:sz w:val="20"/>
                <w:szCs w:val="20"/>
              </w:rPr>
              <w:t>этапе: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28"/>
              </w:numPr>
              <w:tabs>
                <w:tab w:val="left" w:pos="684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построения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модели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28"/>
              </w:numPr>
              <w:tabs>
                <w:tab w:val="left" w:pos="684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 xml:space="preserve">изучения </w:t>
            </w:r>
            <w:r w:rsidRPr="0055381D">
              <w:rPr>
                <w:spacing w:val="-2"/>
                <w:sz w:val="20"/>
                <w:szCs w:val="20"/>
              </w:rPr>
              <w:t>модели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28"/>
              </w:numPr>
              <w:tabs>
                <w:tab w:val="left" w:pos="684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переноса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знаний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с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модели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на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объект-</w:t>
            </w:r>
            <w:r w:rsidRPr="0055381D">
              <w:rPr>
                <w:spacing w:val="-2"/>
                <w:sz w:val="20"/>
                <w:szCs w:val="20"/>
              </w:rPr>
              <w:t>оригинал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28"/>
              </w:numPr>
              <w:tabs>
                <w:tab w:val="left" w:pos="684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проверки</w:t>
            </w:r>
            <w:r w:rsidRPr="0055381D">
              <w:rPr>
                <w:spacing w:val="-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и</w:t>
            </w:r>
            <w:r w:rsidRPr="0055381D">
              <w:rPr>
                <w:spacing w:val="-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применения</w:t>
            </w:r>
            <w:r w:rsidRPr="0055381D">
              <w:rPr>
                <w:spacing w:val="-1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знаний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1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Ошибкой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при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внедрении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процессного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подхода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является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то,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pacing w:val="-4"/>
                <w:sz w:val="20"/>
                <w:szCs w:val="20"/>
              </w:rPr>
              <w:t>что: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29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Выделено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недостаточно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много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времени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для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детального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описания всех бизнес- процессов.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29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 xml:space="preserve">Вместо нотации IDEF0 используют ARIS </w:t>
            </w:r>
            <w:proofErr w:type="spellStart"/>
            <w:r w:rsidRPr="0055381D">
              <w:rPr>
                <w:sz w:val="20"/>
                <w:szCs w:val="20"/>
              </w:rPr>
              <w:t>eEPC</w:t>
            </w:r>
            <w:proofErr w:type="spellEnd"/>
            <w:r w:rsidRPr="0055381D">
              <w:rPr>
                <w:sz w:val="20"/>
                <w:szCs w:val="20"/>
              </w:rPr>
              <w:t xml:space="preserve">. 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29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Программное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обеспечение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для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описания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бизнес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 xml:space="preserve">-процессов </w:t>
            </w:r>
            <w:r w:rsidRPr="0055381D">
              <w:rPr>
                <w:spacing w:val="-2"/>
                <w:sz w:val="20"/>
                <w:szCs w:val="20"/>
              </w:rPr>
              <w:t>используется</w:t>
            </w:r>
            <w:r w:rsidRPr="0055381D">
              <w:rPr>
                <w:spacing w:val="2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неэффективно.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 xml:space="preserve">4.При описании бизнес-процессов не рассматриваются контуры </w:t>
            </w:r>
            <w:r w:rsidRPr="0055381D">
              <w:rPr>
                <w:sz w:val="20"/>
                <w:szCs w:val="20"/>
              </w:rPr>
              <w:t>управления ими.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4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>Методика</w:t>
            </w:r>
            <w:r w:rsidRPr="0055381D">
              <w:rPr>
                <w:spacing w:val="7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описания</w:t>
            </w:r>
            <w:r w:rsidRPr="0055381D">
              <w:rPr>
                <w:spacing w:val="7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бизнес-процессов</w:t>
            </w:r>
            <w:r w:rsidRPr="0055381D">
              <w:rPr>
                <w:spacing w:val="7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должна</w:t>
            </w:r>
            <w:r w:rsidRPr="0055381D">
              <w:rPr>
                <w:spacing w:val="7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основываться</w:t>
            </w:r>
            <w:r w:rsidRPr="0055381D">
              <w:rPr>
                <w:spacing w:val="7"/>
                <w:sz w:val="20"/>
                <w:szCs w:val="20"/>
              </w:rPr>
              <w:t xml:space="preserve"> </w:t>
            </w:r>
            <w:r w:rsidRPr="0055381D">
              <w:rPr>
                <w:spacing w:val="-5"/>
                <w:sz w:val="20"/>
                <w:szCs w:val="20"/>
              </w:rPr>
              <w:t>на: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 xml:space="preserve">1.Рекомендациях внешних консультантов. 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2.Существующих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формах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положений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подразделениях.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 xml:space="preserve">3.Существующих стандартах описания бизнес-процессов (IDEF0, </w:t>
            </w:r>
            <w:r w:rsidRPr="0055381D">
              <w:rPr>
                <w:sz w:val="20"/>
                <w:szCs w:val="20"/>
              </w:rPr>
              <w:t>IDEF3, нотации ARIS и др.).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>4.Четких</w:t>
            </w:r>
            <w:r w:rsidRPr="0055381D">
              <w:rPr>
                <w:spacing w:val="4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правилах,</w:t>
            </w:r>
            <w:r w:rsidRPr="0055381D">
              <w:rPr>
                <w:spacing w:val="4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установленных</w:t>
            </w:r>
            <w:r w:rsidRPr="0055381D">
              <w:rPr>
                <w:spacing w:val="4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внутри</w:t>
            </w:r>
            <w:r w:rsidRPr="0055381D">
              <w:rPr>
                <w:spacing w:val="5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организации.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3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Методика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описания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бизнес-процессов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должна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включать: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0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Требования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к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структуре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и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формам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представления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информации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 ходе и результатах процесса, порядок описания процесса.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0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Базовые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требования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стандартов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моделирования,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 xml:space="preserve">например, </w:t>
            </w:r>
            <w:r w:rsidRPr="0055381D">
              <w:rPr>
                <w:spacing w:val="-2"/>
                <w:sz w:val="20"/>
                <w:szCs w:val="20"/>
              </w:rPr>
              <w:t>IDEF0.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0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Перечень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всех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процессов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организации.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0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 xml:space="preserve">Детальное описание всех нюансов моделирования бизнес- </w:t>
            </w:r>
            <w:r w:rsidRPr="0055381D">
              <w:rPr>
                <w:sz w:val="20"/>
                <w:szCs w:val="20"/>
              </w:rPr>
              <w:t>процессов при помощи нотаций.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1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Описание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бизнес-процессов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организации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 xml:space="preserve">должно </w:t>
            </w:r>
            <w:r w:rsidRPr="0055381D">
              <w:rPr>
                <w:spacing w:val="-2"/>
                <w:sz w:val="20"/>
                <w:szCs w:val="20"/>
              </w:rPr>
              <w:t>осуществляться: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1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>Отдельным, специально выделенным подразделением небольшой численности.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1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>Внешними консультантами.</w:t>
            </w:r>
          </w:p>
          <w:p w:rsidR="0055381D" w:rsidRPr="0055381D" w:rsidRDefault="0055381D" w:rsidP="0055381D">
            <w:pPr>
              <w:pStyle w:val="TableParagraph"/>
              <w:tabs>
                <w:tab w:val="left" w:pos="621"/>
              </w:tabs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3. Рабочей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группой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организации.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4. Рабочими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группами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каждому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процессу,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работающими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под управлением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владельцев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процессов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и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описывающими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при помощи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шаблона.</w:t>
            </w:r>
          </w:p>
          <w:p w:rsidR="0055381D" w:rsidRPr="0055381D" w:rsidRDefault="0055381D" w:rsidP="0055381D">
            <w:pPr>
              <w:pStyle w:val="TableParagraph"/>
              <w:tabs>
                <w:tab w:val="left" w:pos="621"/>
              </w:tabs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5.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Менеджером</w:t>
            </w:r>
            <w:r w:rsidRPr="0055381D">
              <w:rPr>
                <w:spacing w:val="-4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</w:t>
            </w:r>
            <w:r w:rsidRPr="0055381D">
              <w:rPr>
                <w:spacing w:val="-4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качеству</w:t>
            </w:r>
            <w:r w:rsidRPr="0055381D">
              <w:rPr>
                <w:spacing w:val="-4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и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его</w:t>
            </w:r>
            <w:r w:rsidRPr="0055381D">
              <w:rPr>
                <w:spacing w:val="-4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сотрудниками.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4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>Описание</w:t>
            </w:r>
            <w:r w:rsidRPr="0055381D">
              <w:rPr>
                <w:spacing w:val="8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бизнес-процессов</w:t>
            </w:r>
            <w:r w:rsidRPr="0055381D">
              <w:rPr>
                <w:spacing w:val="9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необходимо</w:t>
            </w:r>
            <w:r w:rsidRPr="0055381D">
              <w:rPr>
                <w:spacing w:val="9"/>
                <w:sz w:val="20"/>
                <w:szCs w:val="20"/>
              </w:rPr>
              <w:t xml:space="preserve"> </w:t>
            </w:r>
            <w:r w:rsidRPr="0055381D">
              <w:rPr>
                <w:spacing w:val="-4"/>
                <w:sz w:val="20"/>
                <w:szCs w:val="20"/>
              </w:rPr>
              <w:t>для: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2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Последующей регламентации процессов, анализа и реорганизации, управления процессами.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2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Убеждения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руководства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организации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необходимости приобретения ERP-системы.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2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Проведения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реинжиниринга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Хаммеру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и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55381D">
              <w:rPr>
                <w:sz w:val="20"/>
                <w:szCs w:val="20"/>
              </w:rPr>
              <w:t>Чампи</w:t>
            </w:r>
            <w:proofErr w:type="spellEnd"/>
            <w:r w:rsidRPr="0055381D">
              <w:rPr>
                <w:sz w:val="20"/>
                <w:szCs w:val="20"/>
              </w:rPr>
              <w:t xml:space="preserve">. 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2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Реструктуризации бизнеса.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1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>Допустимое</w:t>
            </w:r>
            <w:r w:rsidRPr="0055381D">
              <w:rPr>
                <w:spacing w:val="8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отклонение</w:t>
            </w:r>
            <w:r w:rsidRPr="0055381D">
              <w:rPr>
                <w:spacing w:val="9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показателя</w:t>
            </w:r>
            <w:r w:rsidRPr="0055381D">
              <w:rPr>
                <w:spacing w:val="8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бизнес-процесса</w:t>
            </w:r>
            <w:r w:rsidRPr="0055381D">
              <w:rPr>
                <w:spacing w:val="9"/>
                <w:sz w:val="20"/>
                <w:szCs w:val="20"/>
              </w:rPr>
              <w:t xml:space="preserve"> </w:t>
            </w:r>
            <w:r w:rsidRPr="0055381D">
              <w:rPr>
                <w:spacing w:val="-4"/>
                <w:sz w:val="20"/>
                <w:szCs w:val="20"/>
              </w:rPr>
              <w:t>это: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3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Отклонение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на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величину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не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более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5%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от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нормативного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 xml:space="preserve">значения </w:t>
            </w:r>
            <w:r w:rsidRPr="0055381D">
              <w:rPr>
                <w:spacing w:val="-2"/>
                <w:sz w:val="20"/>
                <w:szCs w:val="20"/>
              </w:rPr>
              <w:t>показателя.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3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Отклонение,</w:t>
            </w:r>
            <w:r w:rsidRPr="0055381D">
              <w:rPr>
                <w:spacing w:val="-8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ущерб</w:t>
            </w:r>
            <w:r w:rsidRPr="0055381D">
              <w:rPr>
                <w:spacing w:val="-8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от</w:t>
            </w:r>
            <w:r w:rsidRPr="0055381D">
              <w:rPr>
                <w:spacing w:val="-8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которого</w:t>
            </w:r>
            <w:r w:rsidRPr="0055381D">
              <w:rPr>
                <w:spacing w:val="-8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невелик.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3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Отклонение,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котором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нужно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докладывать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 xml:space="preserve">владельцу </w:t>
            </w:r>
            <w:r w:rsidRPr="0055381D">
              <w:rPr>
                <w:spacing w:val="-2"/>
                <w:sz w:val="20"/>
                <w:szCs w:val="20"/>
              </w:rPr>
              <w:t>процесса.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3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Количественная величина, установленная документально и представляющая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собой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плановое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(нормативное)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значение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отклонения показателя от нормального значения.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4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lastRenderedPageBreak/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В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случае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выхода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значения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показателя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бизнес-процесса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за допустимые пределы владелец процесса должен: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4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Зафиксировать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отклонение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и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ждать,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как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дальше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будет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меняться состояние процесса.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4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Увеличить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допустимые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пределы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обосновать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это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 xml:space="preserve">увеличение перед вышестоящим </w:t>
            </w:r>
            <w:r w:rsidRPr="0055381D">
              <w:rPr>
                <w:spacing w:val="-2"/>
                <w:sz w:val="20"/>
                <w:szCs w:val="20"/>
              </w:rPr>
              <w:t>руководством.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4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 xml:space="preserve">Немедленно уведомить вышестоящего руководителя. 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4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Зафиксировать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отклонение,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оценить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возможный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ущерб,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выявить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причину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отклонения</w:t>
            </w:r>
            <w:r w:rsidRPr="0055381D">
              <w:rPr>
                <w:spacing w:val="-9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и</w:t>
            </w:r>
            <w:r w:rsidRPr="0055381D">
              <w:rPr>
                <w:spacing w:val="-9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разработать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корректирующие</w:t>
            </w:r>
            <w:r w:rsidRPr="0055381D">
              <w:rPr>
                <w:spacing w:val="-9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мероприятия.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4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>Корректирующее</w:t>
            </w:r>
            <w:r w:rsidRPr="0055381D">
              <w:rPr>
                <w:spacing w:val="10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мероприятие</w:t>
            </w:r>
            <w:r w:rsidRPr="0055381D">
              <w:rPr>
                <w:spacing w:val="11"/>
                <w:sz w:val="20"/>
                <w:szCs w:val="20"/>
              </w:rPr>
              <w:t xml:space="preserve"> </w:t>
            </w:r>
            <w:r w:rsidRPr="0055381D">
              <w:rPr>
                <w:spacing w:val="-4"/>
                <w:sz w:val="20"/>
                <w:szCs w:val="20"/>
              </w:rPr>
              <w:t>это: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5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Деятельность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приведению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процесса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нормальное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состояние. 2.Депремирование сотрудников, выполняющих процесс.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 xml:space="preserve">3.Административные меры репрессивного характера по отношению </w:t>
            </w:r>
            <w:r w:rsidRPr="0055381D">
              <w:rPr>
                <w:sz w:val="20"/>
                <w:szCs w:val="20"/>
              </w:rPr>
              <w:t>к исполнителям процесса.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4.Изменение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плановых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показателей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процесса.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1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Нормальное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значение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показателя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бизнес-процесса</w:t>
            </w:r>
            <w:r w:rsidRPr="0055381D">
              <w:rPr>
                <w:spacing w:val="-11"/>
                <w:sz w:val="20"/>
                <w:szCs w:val="20"/>
              </w:rPr>
              <w:t xml:space="preserve"> </w:t>
            </w:r>
            <w:r w:rsidRPr="0055381D">
              <w:rPr>
                <w:spacing w:val="-4"/>
                <w:sz w:val="20"/>
                <w:szCs w:val="20"/>
              </w:rPr>
              <w:t>это: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6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Количественная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величина,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установленная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документально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 качестве планового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значения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(норматива)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показателя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на</w:t>
            </w:r>
            <w:r w:rsidRPr="0055381D">
              <w:rPr>
                <w:spacing w:val="-6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заданный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период.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6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Значение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показателя,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не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отличающееся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более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чем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на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5%</w:t>
            </w:r>
            <w:r w:rsidRPr="0055381D">
              <w:rPr>
                <w:spacing w:val="-5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от планового значения.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6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Среднее</w:t>
            </w:r>
            <w:r w:rsidRPr="0055381D">
              <w:rPr>
                <w:spacing w:val="-8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значение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показателя</w:t>
            </w:r>
            <w:r w:rsidRPr="0055381D">
              <w:rPr>
                <w:spacing w:val="-8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за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определенный</w:t>
            </w:r>
            <w:r w:rsidRPr="0055381D">
              <w:rPr>
                <w:spacing w:val="-8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период.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1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>Результативность</w:t>
            </w:r>
            <w:r w:rsidRPr="0055381D">
              <w:rPr>
                <w:spacing w:val="3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бизнес-процесса</w:t>
            </w:r>
            <w:r w:rsidRPr="0055381D">
              <w:rPr>
                <w:spacing w:val="3"/>
                <w:sz w:val="20"/>
                <w:szCs w:val="20"/>
              </w:rPr>
              <w:t xml:space="preserve"> </w:t>
            </w:r>
            <w:r w:rsidRPr="0055381D">
              <w:rPr>
                <w:spacing w:val="-4"/>
                <w:sz w:val="20"/>
                <w:szCs w:val="20"/>
              </w:rPr>
              <w:t>это: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7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Среднее</w:t>
            </w:r>
            <w:r w:rsidRPr="0055381D">
              <w:rPr>
                <w:spacing w:val="-4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время</w:t>
            </w:r>
            <w:r w:rsidRPr="0055381D">
              <w:rPr>
                <w:spacing w:val="-4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выполнения</w:t>
            </w:r>
            <w:r w:rsidRPr="0055381D">
              <w:rPr>
                <w:spacing w:val="-4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процесса.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7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Отношение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фактического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результата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выполнения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процесса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 xml:space="preserve">к </w:t>
            </w:r>
            <w:r w:rsidRPr="0055381D">
              <w:rPr>
                <w:spacing w:val="-2"/>
                <w:sz w:val="20"/>
                <w:szCs w:val="20"/>
              </w:rPr>
              <w:t>запланированному.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7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pacing w:val="-2"/>
                <w:sz w:val="20"/>
                <w:szCs w:val="20"/>
              </w:rPr>
              <w:t>Производительность</w:t>
            </w:r>
            <w:r w:rsidRPr="0055381D">
              <w:rPr>
                <w:spacing w:val="2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процесса.</w:t>
            </w:r>
          </w:p>
          <w:p w:rsidR="0055381D" w:rsidRPr="0055381D" w:rsidRDefault="0055381D" w:rsidP="0055381D">
            <w:pPr>
              <w:pStyle w:val="TableParagraph"/>
              <w:numPr>
                <w:ilvl w:val="0"/>
                <w:numId w:val="37"/>
              </w:numPr>
              <w:tabs>
                <w:tab w:val="left" w:pos="621"/>
              </w:tabs>
              <w:spacing w:before="0"/>
              <w:ind w:left="0" w:firstLin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Соответствие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результатов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деятельности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процесса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 xml:space="preserve">целям </w:t>
            </w:r>
            <w:r w:rsidRPr="0055381D">
              <w:rPr>
                <w:spacing w:val="-2"/>
                <w:sz w:val="20"/>
                <w:szCs w:val="20"/>
              </w:rPr>
              <w:t>организации.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2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Комплексная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система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показателей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для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управления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каждым</w:t>
            </w:r>
            <w:r w:rsidRPr="0055381D">
              <w:rPr>
                <w:spacing w:val="-10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бизнес- процессом должна включать:</w:t>
            </w:r>
          </w:p>
          <w:p w:rsidR="0055381D" w:rsidRPr="0055381D" w:rsidRDefault="0055381D" w:rsidP="0055381D">
            <w:pPr>
              <w:pStyle w:val="TableParagraph"/>
              <w:tabs>
                <w:tab w:val="left" w:pos="621"/>
              </w:tabs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1. Показатели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процесса,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показатели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продукта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процесса,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показатели удовлетворенности клиентов процесса.</w:t>
            </w:r>
          </w:p>
          <w:p w:rsidR="0055381D" w:rsidRPr="0055381D" w:rsidRDefault="0055381D" w:rsidP="0055381D">
            <w:pPr>
              <w:pStyle w:val="TableParagraph"/>
              <w:tabs>
                <w:tab w:val="left" w:pos="621"/>
              </w:tabs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 xml:space="preserve">2. Показатели процента дефектов. </w:t>
            </w:r>
          </w:p>
          <w:p w:rsidR="0055381D" w:rsidRPr="0055381D" w:rsidRDefault="0055381D" w:rsidP="0055381D">
            <w:pPr>
              <w:pStyle w:val="TableParagraph"/>
              <w:tabs>
                <w:tab w:val="left" w:pos="621"/>
              </w:tabs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3. Показатели,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требуемые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ISO</w:t>
            </w:r>
            <w:r w:rsidRPr="0055381D">
              <w:rPr>
                <w:spacing w:val="-12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9001:2000.</w:t>
            </w:r>
          </w:p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4. Показатели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затрат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на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процесс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и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времени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z w:val="20"/>
                <w:szCs w:val="20"/>
              </w:rPr>
              <w:t>выполнения</w:t>
            </w:r>
            <w:r w:rsidRPr="0055381D">
              <w:rPr>
                <w:spacing w:val="-7"/>
                <w:sz w:val="20"/>
                <w:szCs w:val="20"/>
              </w:rPr>
              <w:t xml:space="preserve"> </w:t>
            </w:r>
            <w:r w:rsidRPr="0055381D">
              <w:rPr>
                <w:spacing w:val="-2"/>
                <w:sz w:val="20"/>
                <w:szCs w:val="20"/>
              </w:rPr>
              <w:t>процесса.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1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Как называется должностное лицо или коллегиальный орган управления, имеющий в своем распоряжении ресурсы и полномочия, необходимые для выполнения процесса, и несущий ответственность за результат процесса?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rPr>
                <w:spacing w:val="-10"/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владелец процесса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Что требуется согласовать для каждого процесса по входам/выходам и инициирующим/завершающим событиям?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rPr>
                <w:spacing w:val="-10"/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границы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Как называется модель бизнес-процесса, которая описывает его текущее состояние без учета планируемых изменений и улучшений?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rPr>
                <w:spacing w:val="-10"/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как есть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 xml:space="preserve">Как называется процесс, который проходит через несколько подразделений или отделов организации? 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rPr>
                <w:spacing w:val="-10"/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сквозной процесс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Какое значение имеет термин «ROI» в бизнес-аналитике и что он отражает с точки зрения эффективности инвестиций?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rPr>
                <w:spacing w:val="-10"/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возврат инвестиций</w:t>
            </w:r>
          </w:p>
        </w:tc>
      </w:tr>
      <w:tr w:rsidR="0055381D" w:rsidRPr="0055381D" w:rsidTr="0055381D">
        <w:trPr>
          <w:cantSplit/>
          <w:trHeight w:val="20"/>
        </w:trPr>
        <w:tc>
          <w:tcPr>
            <w:tcW w:w="8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ПК-</w:t>
            </w:r>
            <w:r w:rsidRPr="0055381D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jc w:val="center"/>
              <w:rPr>
                <w:sz w:val="20"/>
                <w:szCs w:val="20"/>
                <w:lang w:eastAsia="ru-RU"/>
              </w:rPr>
            </w:pPr>
            <w:r w:rsidRPr="0055381D">
              <w:rPr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58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55381D" w:rsidRPr="0055381D" w:rsidRDefault="0055381D" w:rsidP="0055381D">
            <w:pPr>
              <w:rPr>
                <w:sz w:val="20"/>
                <w:szCs w:val="20"/>
              </w:rPr>
            </w:pPr>
            <w:r w:rsidRPr="0055381D">
              <w:rPr>
                <w:sz w:val="20"/>
                <w:szCs w:val="20"/>
              </w:rPr>
              <w:t>С какой периодичностью владелец процесса должен осуществлять контроль его выполнения для обеспечения стабильности и достижения целевых показателей?</w:t>
            </w:r>
          </w:p>
        </w:tc>
        <w:tc>
          <w:tcPr>
            <w:tcW w:w="22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5381D" w:rsidRPr="0055381D" w:rsidRDefault="0055381D" w:rsidP="0055381D">
            <w:pPr>
              <w:rPr>
                <w:spacing w:val="-10"/>
                <w:sz w:val="20"/>
                <w:szCs w:val="20"/>
              </w:rPr>
            </w:pPr>
            <w:r w:rsidRPr="0055381D">
              <w:rPr>
                <w:spacing w:val="-10"/>
                <w:sz w:val="20"/>
                <w:szCs w:val="20"/>
              </w:rPr>
              <w:t>непрерывно</w:t>
            </w:r>
          </w:p>
        </w:tc>
      </w:tr>
    </w:tbl>
    <w:p w:rsidR="00FF00F4" w:rsidRPr="00FF00F4" w:rsidRDefault="00FF00F4" w:rsidP="00FF00F4">
      <w:pPr>
        <w:ind w:left="513"/>
        <w:rPr>
          <w:sz w:val="24"/>
        </w:rPr>
      </w:pPr>
    </w:p>
    <w:p w:rsidR="004C1F97" w:rsidRDefault="004C1F97">
      <w:pPr>
        <w:pStyle w:val="a3"/>
        <w:spacing w:before="7"/>
        <w:rPr>
          <w:b/>
          <w:sz w:val="12"/>
        </w:rPr>
      </w:pPr>
    </w:p>
    <w:p w:rsidR="004C1F97" w:rsidRDefault="00D76EC2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4C1F97" w:rsidRDefault="004C1F97">
      <w:pPr>
        <w:pStyle w:val="a3"/>
        <w:rPr>
          <w:b/>
        </w:rPr>
      </w:pPr>
    </w:p>
    <w:p w:rsidR="0055381D" w:rsidRDefault="0055381D" w:rsidP="0055381D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55381D" w:rsidRDefault="0055381D" w:rsidP="0055381D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55381D" w:rsidRDefault="0055381D" w:rsidP="0055381D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lastRenderedPageBreak/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55381D" w:rsidRDefault="0055381D" w:rsidP="0055381D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55381D" w:rsidRDefault="0055381D" w:rsidP="0055381D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55381D" w:rsidRDefault="0055381D" w:rsidP="0055381D">
      <w:pPr>
        <w:pStyle w:val="a3"/>
        <w:spacing w:before="1"/>
        <w:ind w:left="462"/>
        <w:rPr>
          <w:spacing w:val="-2"/>
        </w:rPr>
      </w:pPr>
    </w:p>
    <w:p w:rsidR="0055381D" w:rsidRDefault="0055381D" w:rsidP="0055381D">
      <w:pPr>
        <w:pStyle w:val="a3"/>
        <w:spacing w:before="1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55381D" w:rsidRDefault="0055381D" w:rsidP="0055381D">
      <w:pPr>
        <w:pStyle w:val="a3"/>
        <w:spacing w:before="1"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4C1F97" w:rsidRDefault="00D76EC2">
      <w:pPr>
        <w:pStyle w:val="a5"/>
        <w:numPr>
          <w:ilvl w:val="1"/>
          <w:numId w:val="27"/>
        </w:numPr>
        <w:tabs>
          <w:tab w:val="left" w:pos="3589"/>
        </w:tabs>
        <w:spacing w:before="189"/>
        <w:ind w:left="3589"/>
        <w:jc w:val="left"/>
        <w:rPr>
          <w:b/>
        </w:rPr>
      </w:pPr>
      <w:r>
        <w:rPr>
          <w:b/>
          <w:w w:val="105"/>
        </w:rPr>
        <w:t>Вопросы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задачи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(задания)</w:t>
      </w:r>
      <w:r>
        <w:rPr>
          <w:b/>
          <w:spacing w:val="8"/>
          <w:w w:val="105"/>
        </w:rPr>
        <w:t xml:space="preserve"> </w:t>
      </w:r>
      <w:r>
        <w:rPr>
          <w:b/>
          <w:w w:val="105"/>
        </w:rPr>
        <w:t>к</w:t>
      </w:r>
      <w:r>
        <w:rPr>
          <w:b/>
          <w:spacing w:val="7"/>
          <w:w w:val="105"/>
        </w:rPr>
        <w:t xml:space="preserve"> </w:t>
      </w:r>
      <w:r>
        <w:rPr>
          <w:b/>
          <w:spacing w:val="-2"/>
          <w:w w:val="105"/>
        </w:rPr>
        <w:t>зачету</w:t>
      </w:r>
    </w:p>
    <w:p w:rsidR="004C1F97" w:rsidRDefault="004C1F97">
      <w:pPr>
        <w:pStyle w:val="a3"/>
        <w:spacing w:before="70"/>
        <w:rPr>
          <w:b/>
          <w:sz w:val="22"/>
        </w:rPr>
      </w:pPr>
    </w:p>
    <w:p w:rsidR="004C1F97" w:rsidRDefault="00D76EC2">
      <w:pPr>
        <w:spacing w:before="1" w:line="261" w:lineRule="auto"/>
        <w:ind w:left="142" w:firstLine="320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(задания)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зачету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обеспечить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проверку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сформированности </w:t>
      </w:r>
      <w:r>
        <w:rPr>
          <w:i/>
          <w:spacing w:val="-4"/>
          <w:sz w:val="24"/>
        </w:rPr>
        <w:t>необходимых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компетенций,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соотнесенных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индикаторами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формирования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компетенций: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«знать»,</w:t>
      </w:r>
    </w:p>
    <w:p w:rsidR="004C1F97" w:rsidRDefault="00D76EC2">
      <w:pPr>
        <w:spacing w:line="274" w:lineRule="exact"/>
        <w:ind w:left="142"/>
        <w:rPr>
          <w:i/>
          <w:spacing w:val="-2"/>
          <w:sz w:val="24"/>
        </w:rPr>
      </w:pPr>
      <w:r>
        <w:rPr>
          <w:i/>
          <w:spacing w:val="-4"/>
          <w:sz w:val="24"/>
        </w:rPr>
        <w:t>«уметь»,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«владеть».</w:t>
      </w:r>
    </w:p>
    <w:tbl>
      <w:tblPr>
        <w:tblStyle w:val="TableNormal"/>
        <w:tblW w:w="0" w:type="auto"/>
        <w:tblInd w:w="149" w:type="dxa"/>
        <w:tblLayout w:type="fixed"/>
        <w:tblLook w:val="04A0" w:firstRow="1" w:lastRow="0" w:firstColumn="1" w:lastColumn="0" w:noHBand="0" w:noVBand="1"/>
      </w:tblPr>
      <w:tblGrid>
        <w:gridCol w:w="2041"/>
        <w:gridCol w:w="2041"/>
        <w:gridCol w:w="6123"/>
      </w:tblGrid>
      <w:tr w:rsidR="00483991" w:rsidTr="00483991">
        <w:trPr>
          <w:trHeight w:val="619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spacing w:line="264" w:lineRule="auto"/>
              <w:ind w:left="157"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spacing w:line="264" w:lineRule="auto"/>
              <w:ind w:left="157" w:right="99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№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задачи </w:t>
            </w:r>
            <w:r>
              <w:rPr>
                <w:b/>
                <w:spacing w:val="-2"/>
                <w:w w:val="105"/>
                <w:sz w:val="19"/>
              </w:rPr>
              <w:t>(задания)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483991" w:rsidTr="00483991">
        <w:trPr>
          <w:trHeight w:val="619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Термины и определения процессного подхода. Входы/выходы </w:t>
            </w:r>
            <w:r>
              <w:rPr>
                <w:sz w:val="19"/>
              </w:rPr>
              <w:t>(спецификация, контроль), технология, окружение процессов.</w:t>
            </w:r>
          </w:p>
        </w:tc>
      </w:tr>
      <w:tr w:rsidR="00483991" w:rsidTr="00483991">
        <w:trPr>
          <w:trHeight w:val="379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Нотация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ARIS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EPC</w:t>
            </w:r>
          </w:p>
        </w:tc>
      </w:tr>
      <w:tr w:rsidR="00483991" w:rsidTr="00483991">
        <w:trPr>
          <w:trHeight w:val="859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 xml:space="preserve">Нотация </w:t>
            </w:r>
            <w:r>
              <w:rPr>
                <w:spacing w:val="-4"/>
                <w:sz w:val="19"/>
              </w:rPr>
              <w:t>BPMN</w:t>
            </w:r>
          </w:p>
        </w:tc>
      </w:tr>
      <w:tr w:rsidR="00483991" w:rsidTr="00483991">
        <w:trPr>
          <w:trHeight w:val="379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Правила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корректных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схем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процессов.</w:t>
            </w:r>
          </w:p>
        </w:tc>
      </w:tr>
      <w:tr w:rsidR="00483991" w:rsidTr="00483991">
        <w:trPr>
          <w:trHeight w:val="379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система.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Классификация</w:t>
            </w:r>
            <w:r>
              <w:rPr>
                <w:spacing w:val="-2"/>
                <w:sz w:val="19"/>
              </w:rPr>
              <w:t xml:space="preserve"> процессов.</w:t>
            </w:r>
          </w:p>
        </w:tc>
      </w:tr>
      <w:tr w:rsidR="00483991" w:rsidTr="00483991">
        <w:trPr>
          <w:trHeight w:val="331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D56AC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Показатели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процессом.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Процессный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подход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  <w:r>
              <w:rPr>
                <w:spacing w:val="-2"/>
                <w:sz w:val="19"/>
              </w:rPr>
              <w:t xml:space="preserve"> управлению.</w:t>
            </w:r>
          </w:p>
        </w:tc>
      </w:tr>
      <w:tr w:rsidR="00483991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619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FF511A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FF511A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91" w:rsidRDefault="00483991" w:rsidP="00FF511A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Стабильность и воспроизводимость процесса. Вариации процесса, </w:t>
            </w:r>
            <w:r>
              <w:rPr>
                <w:sz w:val="19"/>
              </w:rPr>
              <w:t>системные и особые причины вариаций.</w:t>
            </w:r>
          </w:p>
        </w:tc>
      </w:tr>
      <w:tr w:rsidR="004C1F97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2041" w:type="dxa"/>
            <w:tcBorders>
              <w:top w:val="single" w:sz="4" w:space="0" w:color="auto"/>
            </w:tcBorders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6123" w:type="dxa"/>
            <w:tcBorders>
              <w:top w:val="single" w:sz="4" w:space="0" w:color="auto"/>
            </w:tcBorders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Концепция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внедрения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процессного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подхода.</w:t>
            </w:r>
          </w:p>
        </w:tc>
      </w:tr>
      <w:tr w:rsidR="004C1F97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619"/>
        </w:trPr>
        <w:tc>
          <w:tcPr>
            <w:tcW w:w="2041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6123" w:type="dxa"/>
          </w:tcPr>
          <w:p w:rsidR="004C1F97" w:rsidRDefault="00D76EC2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Этапы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проекта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внедрения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процессного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подхода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предприятии </w:t>
            </w:r>
            <w:r>
              <w:rPr>
                <w:spacing w:val="-2"/>
                <w:sz w:val="19"/>
              </w:rPr>
              <w:t>авиастроения.</w:t>
            </w:r>
          </w:p>
        </w:tc>
      </w:tr>
      <w:tr w:rsidR="004C1F97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2041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6123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Цели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предприятия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авиастроения.</w:t>
            </w:r>
          </w:p>
        </w:tc>
      </w:tr>
      <w:tr w:rsidR="004C1F97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2041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6123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Подходы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построению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предприятия.</w:t>
            </w:r>
          </w:p>
        </w:tc>
      </w:tr>
      <w:tr w:rsidR="004C1F97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2041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6123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Цепочки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ценности.</w:t>
            </w:r>
          </w:p>
        </w:tc>
      </w:tr>
      <w:tr w:rsidR="004C1F97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619"/>
        </w:trPr>
        <w:tc>
          <w:tcPr>
            <w:tcW w:w="2041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6123" w:type="dxa"/>
          </w:tcPr>
          <w:p w:rsidR="004C1F97" w:rsidRDefault="00D76EC2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построения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основе анализа цепочек создания ценности.</w:t>
            </w:r>
          </w:p>
        </w:tc>
      </w:tr>
      <w:tr w:rsidR="004C1F97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619"/>
        </w:trPr>
        <w:tc>
          <w:tcPr>
            <w:tcW w:w="2041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6123" w:type="dxa"/>
          </w:tcPr>
          <w:p w:rsidR="004C1F97" w:rsidRDefault="00D76EC2">
            <w:pPr>
              <w:pStyle w:val="TableParagraph"/>
              <w:spacing w:line="264" w:lineRule="auto"/>
              <w:ind w:left="157" w:right="267" w:firstLine="320"/>
              <w:rPr>
                <w:sz w:val="19"/>
              </w:rPr>
            </w:pPr>
            <w:r>
              <w:rPr>
                <w:sz w:val="19"/>
              </w:rPr>
              <w:t>Цели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описания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производства.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Уровни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описания процессов производства.</w:t>
            </w:r>
          </w:p>
        </w:tc>
      </w:tr>
      <w:tr w:rsidR="004C1F97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2041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6123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Обзор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нотаций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производства.</w:t>
            </w:r>
          </w:p>
        </w:tc>
      </w:tr>
      <w:tr w:rsidR="004C1F97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619"/>
        </w:trPr>
        <w:tc>
          <w:tcPr>
            <w:tcW w:w="2041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6123" w:type="dxa"/>
          </w:tcPr>
          <w:p w:rsidR="004C1F97" w:rsidRDefault="00D76EC2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Разработка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показателей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процессами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производства авиастроительного предприятия.</w:t>
            </w:r>
          </w:p>
        </w:tc>
      </w:tr>
      <w:tr w:rsidR="004C1F97" w:rsidTr="00483991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  <w:tblLook w:val="01E0" w:firstRow="1" w:lastRow="1" w:firstColumn="1" w:lastColumn="1" w:noHBand="0" w:noVBand="0"/>
        </w:tblPrEx>
        <w:trPr>
          <w:trHeight w:val="619"/>
        </w:trPr>
        <w:tc>
          <w:tcPr>
            <w:tcW w:w="2041" w:type="dxa"/>
          </w:tcPr>
          <w:p w:rsidR="004C1F97" w:rsidRDefault="00D76EC2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4C1F97" w:rsidRDefault="00D76EC2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  <w:tc>
          <w:tcPr>
            <w:tcW w:w="6123" w:type="dxa"/>
          </w:tcPr>
          <w:p w:rsidR="004C1F97" w:rsidRDefault="00D76EC2">
            <w:pPr>
              <w:pStyle w:val="TableParagraph"/>
              <w:spacing w:line="264" w:lineRule="auto"/>
              <w:ind w:left="157" w:right="267" w:firstLine="32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Оперативное управление процессами производства </w:t>
            </w:r>
            <w:r>
              <w:rPr>
                <w:sz w:val="19"/>
              </w:rPr>
              <w:t>авиастроительного предприятия.</w:t>
            </w:r>
          </w:p>
        </w:tc>
      </w:tr>
    </w:tbl>
    <w:p w:rsidR="004C1F97" w:rsidRDefault="004C1F97">
      <w:pPr>
        <w:pStyle w:val="a3"/>
        <w:spacing w:before="34"/>
        <w:rPr>
          <w:i/>
        </w:rPr>
      </w:pPr>
    </w:p>
    <w:p w:rsidR="004C1F97" w:rsidRDefault="00D76EC2">
      <w:pPr>
        <w:pStyle w:val="1"/>
      </w:pPr>
      <w:r>
        <w:lastRenderedPageBreak/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4C1F97" w:rsidRDefault="004C1F97">
      <w:pPr>
        <w:pStyle w:val="a3"/>
        <w:rPr>
          <w:b/>
        </w:rPr>
      </w:pPr>
    </w:p>
    <w:p w:rsidR="004C1F97" w:rsidRDefault="004C1F97">
      <w:pPr>
        <w:pStyle w:val="a3"/>
        <w:spacing w:before="72"/>
        <w:rPr>
          <w:b/>
        </w:rPr>
      </w:pPr>
    </w:p>
    <w:p w:rsidR="004C1F97" w:rsidRDefault="00D76EC2">
      <w:pPr>
        <w:pStyle w:val="a5"/>
        <w:numPr>
          <w:ilvl w:val="0"/>
          <w:numId w:val="1"/>
        </w:numPr>
        <w:tabs>
          <w:tab w:val="left" w:pos="601"/>
        </w:tabs>
        <w:spacing w:line="261" w:lineRule="auto"/>
        <w:ind w:left="142" w:right="668" w:firstLine="320"/>
        <w:rPr>
          <w:sz w:val="24"/>
        </w:rPr>
      </w:pPr>
      <w:r>
        <w:rPr>
          <w:spacing w:val="-2"/>
          <w:sz w:val="24"/>
        </w:rPr>
        <w:t>критерии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оценивания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правильные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ответы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поставленные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вопросы,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правильное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решение </w:t>
      </w:r>
      <w:r>
        <w:rPr>
          <w:sz w:val="24"/>
        </w:rPr>
        <w:t>задач (выполнение заданий);</w:t>
      </w:r>
    </w:p>
    <w:p w:rsidR="004C1F97" w:rsidRDefault="004C1F97">
      <w:pPr>
        <w:pStyle w:val="a3"/>
        <w:spacing w:before="22"/>
      </w:pPr>
    </w:p>
    <w:p w:rsidR="004C1F97" w:rsidRDefault="00D76EC2">
      <w:pPr>
        <w:pStyle w:val="a5"/>
        <w:numPr>
          <w:ilvl w:val="0"/>
          <w:numId w:val="1"/>
        </w:numPr>
        <w:tabs>
          <w:tab w:val="left" w:pos="601"/>
        </w:tabs>
        <w:spacing w:line="261" w:lineRule="auto"/>
        <w:ind w:left="142" w:right="807" w:firstLine="320"/>
        <w:rPr>
          <w:sz w:val="24"/>
        </w:rPr>
      </w:pPr>
      <w:r>
        <w:rPr>
          <w:spacing w:val="-2"/>
          <w:sz w:val="24"/>
        </w:rPr>
        <w:t>показатель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оценивания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процент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верных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вопросы,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решенных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задач </w:t>
      </w:r>
      <w:r>
        <w:rPr>
          <w:sz w:val="24"/>
        </w:rPr>
        <w:t>(выполненных заданий);</w:t>
      </w:r>
    </w:p>
    <w:p w:rsidR="004C1F97" w:rsidRDefault="004C1F97">
      <w:pPr>
        <w:pStyle w:val="a3"/>
        <w:spacing w:before="22"/>
      </w:pPr>
    </w:p>
    <w:p w:rsidR="004C1F97" w:rsidRDefault="00D76EC2">
      <w:pPr>
        <w:pStyle w:val="a5"/>
        <w:numPr>
          <w:ilvl w:val="0"/>
          <w:numId w:val="1"/>
        </w:numPr>
        <w:tabs>
          <w:tab w:val="left" w:pos="601"/>
        </w:tabs>
        <w:spacing w:before="1"/>
        <w:ind w:left="601" w:hanging="139"/>
        <w:rPr>
          <w:sz w:val="24"/>
        </w:rPr>
      </w:pPr>
      <w:r>
        <w:rPr>
          <w:sz w:val="24"/>
        </w:rPr>
        <w:t>шкала</w:t>
      </w:r>
      <w:r>
        <w:rPr>
          <w:spacing w:val="-1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3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4"/>
          <w:sz w:val="24"/>
        </w:rPr>
        <w:t xml:space="preserve"> </w:t>
      </w:r>
      <w:r>
        <w:rPr>
          <w:sz w:val="24"/>
        </w:rPr>
        <w:t>2</w:t>
      </w:r>
      <w:r>
        <w:rPr>
          <w:spacing w:val="-1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компетенций:</w:t>
      </w:r>
    </w:p>
    <w:p w:rsidR="004C1F97" w:rsidRDefault="004C1F97">
      <w:pPr>
        <w:pStyle w:val="a3"/>
        <w:spacing w:before="47"/>
      </w:pPr>
    </w:p>
    <w:p w:rsidR="004C1F97" w:rsidRDefault="00D76EC2">
      <w:pPr>
        <w:pStyle w:val="a3"/>
        <w:spacing w:before="1" w:line="520" w:lineRule="auto"/>
        <w:ind w:left="462"/>
      </w:pPr>
      <w:r>
        <w:t>достаточный</w:t>
      </w:r>
      <w:r>
        <w:rPr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(зачтено)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5</w:t>
      </w:r>
      <w:r w:rsidR="0055381D">
        <w:t>1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%</w:t>
      </w:r>
      <w:r>
        <w:rPr>
          <w:spacing w:val="-3"/>
        </w:rPr>
        <w:t xml:space="preserve"> </w:t>
      </w:r>
      <w:r>
        <w:t>правильных</w:t>
      </w:r>
      <w:r>
        <w:rPr>
          <w:spacing w:val="-3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 xml:space="preserve">(выполнений); </w:t>
      </w:r>
      <w:r>
        <w:rPr>
          <w:spacing w:val="-2"/>
        </w:rPr>
        <w:t>недостаточный</w:t>
      </w:r>
      <w:r>
        <w:rPr>
          <w:spacing w:val="-7"/>
        </w:rPr>
        <w:t xml:space="preserve"> </w:t>
      </w:r>
      <w:r>
        <w:rPr>
          <w:spacing w:val="-2"/>
        </w:rPr>
        <w:t>уровень</w:t>
      </w:r>
      <w:r>
        <w:rPr>
          <w:spacing w:val="-7"/>
        </w:rPr>
        <w:t xml:space="preserve"> </w:t>
      </w:r>
      <w:r>
        <w:rPr>
          <w:spacing w:val="-2"/>
        </w:rPr>
        <w:t>(не</w:t>
      </w:r>
      <w:r>
        <w:rPr>
          <w:spacing w:val="-7"/>
        </w:rPr>
        <w:t xml:space="preserve"> </w:t>
      </w:r>
      <w:r>
        <w:rPr>
          <w:spacing w:val="-2"/>
        </w:rPr>
        <w:t>зачтено)</w:t>
      </w:r>
      <w:r>
        <w:rPr>
          <w:spacing w:val="-7"/>
        </w:rPr>
        <w:t xml:space="preserve"> </w:t>
      </w:r>
      <w:r>
        <w:rPr>
          <w:spacing w:val="-2"/>
        </w:rPr>
        <w:t>–</w:t>
      </w:r>
      <w:r>
        <w:rPr>
          <w:spacing w:val="-7"/>
        </w:rPr>
        <w:t xml:space="preserve"> </w:t>
      </w:r>
      <w:r>
        <w:rPr>
          <w:spacing w:val="-2"/>
        </w:rPr>
        <w:t>менее</w:t>
      </w:r>
      <w:r>
        <w:rPr>
          <w:spacing w:val="-7"/>
        </w:rPr>
        <w:t xml:space="preserve"> </w:t>
      </w:r>
      <w:r>
        <w:rPr>
          <w:spacing w:val="-2"/>
        </w:rPr>
        <w:t>5</w:t>
      </w:r>
      <w:r w:rsidR="0055381D">
        <w:rPr>
          <w:spacing w:val="-2"/>
        </w:rPr>
        <w:t>1</w:t>
      </w:r>
      <w:r>
        <w:rPr>
          <w:spacing w:val="-2"/>
        </w:rPr>
        <w:t>%</w:t>
      </w:r>
      <w:r>
        <w:rPr>
          <w:spacing w:val="-7"/>
        </w:rPr>
        <w:t xml:space="preserve"> </w:t>
      </w:r>
      <w:r>
        <w:rPr>
          <w:spacing w:val="-2"/>
        </w:rPr>
        <w:t>правильных</w:t>
      </w:r>
      <w:r>
        <w:rPr>
          <w:spacing w:val="-7"/>
        </w:rPr>
        <w:t xml:space="preserve"> </w:t>
      </w:r>
      <w:r>
        <w:rPr>
          <w:spacing w:val="-2"/>
        </w:rPr>
        <w:t>ответов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решений</w:t>
      </w:r>
      <w:r>
        <w:rPr>
          <w:spacing w:val="-7"/>
        </w:rPr>
        <w:t xml:space="preserve"> </w:t>
      </w:r>
      <w:r>
        <w:rPr>
          <w:spacing w:val="-2"/>
        </w:rPr>
        <w:t>(выполнений).</w:t>
      </w:r>
    </w:p>
    <w:tbl>
      <w:tblPr>
        <w:tblStyle w:val="TableNormal"/>
        <w:tblW w:w="0" w:type="auto"/>
        <w:tblInd w:w="15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4C1F97">
        <w:trPr>
          <w:trHeight w:val="627"/>
        </w:trPr>
        <w:tc>
          <w:tcPr>
            <w:tcW w:w="3402" w:type="dxa"/>
            <w:vMerge w:val="restart"/>
            <w:tcBorders>
              <w:left w:val="single" w:sz="8" w:space="0" w:color="808080"/>
              <w:right w:val="single" w:sz="8" w:space="0" w:color="808080"/>
            </w:tcBorders>
          </w:tcPr>
          <w:p w:rsidR="004C1F97" w:rsidRDefault="004C1F97">
            <w:pPr>
              <w:pStyle w:val="TableParagraph"/>
              <w:spacing w:before="101"/>
              <w:rPr>
                <w:sz w:val="19"/>
              </w:rPr>
            </w:pPr>
          </w:p>
          <w:p w:rsidR="004C1F97" w:rsidRDefault="00D76EC2">
            <w:pPr>
              <w:pStyle w:val="TableParagraph"/>
              <w:spacing w:before="0"/>
              <w:ind w:left="1111"/>
              <w:rPr>
                <w:sz w:val="19"/>
              </w:rPr>
            </w:pPr>
            <w:r>
              <w:rPr>
                <w:spacing w:val="-2"/>
                <w:sz w:val="19"/>
              </w:rPr>
              <w:t>Разработчик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C1F97" w:rsidRDefault="00D76EC2">
            <w:pPr>
              <w:pStyle w:val="TableParagraph"/>
              <w:spacing w:before="79" w:line="264" w:lineRule="auto"/>
              <w:ind w:left="83" w:right="227" w:firstLine="175"/>
              <w:rPr>
                <w:sz w:val="19"/>
              </w:rPr>
            </w:pPr>
            <w:r>
              <w:rPr>
                <w:sz w:val="19"/>
              </w:rPr>
              <w:t>Заведующий кафедрой, Кандидат физико-математических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Доцент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C1F97" w:rsidRDefault="00D76EC2">
            <w:pPr>
              <w:pStyle w:val="TableParagraph"/>
              <w:spacing w:before="79"/>
              <w:ind w:right="144"/>
              <w:jc w:val="center"/>
              <w:rPr>
                <w:sz w:val="19"/>
              </w:rPr>
            </w:pPr>
            <w:proofErr w:type="spellStart"/>
            <w:r>
              <w:rPr>
                <w:sz w:val="19"/>
              </w:rPr>
              <w:t>Лутошкин</w:t>
            </w:r>
            <w:proofErr w:type="spellEnd"/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Викторович</w:t>
            </w:r>
          </w:p>
        </w:tc>
      </w:tr>
      <w:tr w:rsidR="004C1F97">
        <w:trPr>
          <w:trHeight w:val="387"/>
        </w:trPr>
        <w:tc>
          <w:tcPr>
            <w:tcW w:w="3402" w:type="dxa"/>
            <w:vMerge/>
            <w:tcBorders>
              <w:top w:val="nil"/>
              <w:left w:val="single" w:sz="8" w:space="0" w:color="808080"/>
              <w:right w:val="single" w:sz="8" w:space="0" w:color="808080"/>
            </w:tcBorders>
          </w:tcPr>
          <w:p w:rsidR="004C1F97" w:rsidRDefault="004C1F97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4C1F97" w:rsidRDefault="00D76EC2">
            <w:pPr>
              <w:pStyle w:val="TableParagraph"/>
              <w:spacing w:before="72"/>
              <w:ind w:left="209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4C1F97" w:rsidRDefault="00D76EC2">
            <w:pPr>
              <w:pStyle w:val="TableParagraph"/>
              <w:spacing w:before="72"/>
              <w:ind w:right="14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</w:tr>
    </w:tbl>
    <w:p w:rsidR="00D76EC2" w:rsidRDefault="00D76EC2"/>
    <w:sectPr w:rsidR="00D76EC2">
      <w:pgSz w:w="11910" w:h="16840"/>
      <w:pgMar w:top="920" w:right="708" w:bottom="480" w:left="708" w:header="283" w:footer="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77F4" w:rsidRDefault="008A77F4">
      <w:r>
        <w:separator/>
      </w:r>
    </w:p>
  </w:endnote>
  <w:endnote w:type="continuationSeparator" w:id="0">
    <w:p w:rsidR="008A77F4" w:rsidRDefault="008A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6EC2" w:rsidRDefault="00D76E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475264" behindDoc="1" locked="0" layoutInCell="1" allowOverlap="1">
              <wp:simplePos x="0" y="0"/>
              <wp:positionH relativeFrom="page">
                <wp:posOffset>539999</wp:posOffset>
              </wp:positionH>
              <wp:positionV relativeFrom="page">
                <wp:posOffset>10332003</wp:posOffset>
              </wp:positionV>
              <wp:extent cx="648017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>
                            <a:moveTo>
                              <a:pt x="0" y="0"/>
                            </a:moveTo>
                            <a:lnTo>
                              <a:pt x="6480005" y="0"/>
                            </a:lnTo>
                          </a:path>
                        </a:pathLst>
                      </a:custGeom>
                      <a:ln w="1079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99B1E9" id="Graphic 3" o:spid="_x0000_s1026" style="position:absolute;margin-left:42.5pt;margin-top:813.55pt;width:510.25pt;height:.1pt;z-index:-1684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" path="m,l6480005,e" filled="f" strokeweight=".8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475776" behindDoc="1" locked="0" layoutInCell="1" allowOverlap="1">
              <wp:simplePos x="0" y="0"/>
              <wp:positionH relativeFrom="page">
                <wp:posOffset>6243826</wp:posOffset>
              </wp:positionH>
              <wp:positionV relativeFrom="page">
                <wp:posOffset>10333085</wp:posOffset>
              </wp:positionV>
              <wp:extent cx="491490" cy="196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76EC2" w:rsidRDefault="00D76EC2">
                          <w:pPr>
                            <w:pStyle w:val="a3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</w:rPr>
                            <w:fldChar w:fldCharType="separate"/>
                          </w:r>
                          <w:r w:rsidR="0055381D">
                            <w:rPr>
                              <w:rFonts w:ascii="Arial MT"/>
                              <w:noProof/>
                            </w:rPr>
                            <w:t>5</w:t>
                          </w:r>
                          <w:r>
                            <w:rPr>
                              <w:rFonts w:ascii="Arial MT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</w:rPr>
                            <w:t xml:space="preserve"> /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 w:rsidR="0055381D">
                            <w:rPr>
                              <w:rFonts w:ascii="Arial MT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1.65pt;margin-top:813.65pt;width:38.7pt;height:15.45pt;z-index:-1684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" filled="f" stroked="f">
              <v:textbox inset="0,0,0,0">
                <w:txbxContent>
                  <w:p w:rsidR="00D76EC2" w:rsidRDefault="00D76EC2">
                    <w:pPr>
                      <w:pStyle w:val="a3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rPr>
                        <w:rFonts w:ascii="Arial MT"/>
                      </w:rPr>
                      <w:fldChar w:fldCharType="separate"/>
                    </w:r>
                    <w:r w:rsidR="0055381D">
                      <w:rPr>
                        <w:rFonts w:ascii="Arial MT"/>
                        <w:noProof/>
                      </w:rPr>
                      <w:t>5</w:t>
                    </w:r>
                    <w:r>
                      <w:rPr>
                        <w:rFonts w:ascii="Arial MT"/>
                      </w:rPr>
                      <w:fldChar w:fldCharType="end"/>
                    </w:r>
                    <w:r>
                      <w:rPr>
                        <w:rFonts w:ascii="Arial MT"/>
                      </w:rPr>
                      <w:t xml:space="preserve"> / </w:t>
                    </w: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 w:rsidR="0055381D">
                      <w:rPr>
                        <w:rFonts w:ascii="Arial MT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77F4" w:rsidRDefault="008A77F4">
      <w:r>
        <w:separator/>
      </w:r>
    </w:p>
  </w:footnote>
  <w:footnote w:type="continuationSeparator" w:id="0">
    <w:p w:rsidR="008A77F4" w:rsidRDefault="008A7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6EC2" w:rsidRDefault="00D76E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496820</wp:posOffset>
              </wp:positionH>
              <wp:positionV relativeFrom="page">
                <wp:posOffset>174920</wp:posOffset>
              </wp:positionV>
              <wp:extent cx="6566534" cy="4241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6534" cy="424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  <w:insideH w:val="single" w:sz="8" w:space="0" w:color="808080"/>
                              <w:insideV w:val="single" w:sz="8" w:space="0" w:color="80808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6123"/>
                            <w:gridCol w:w="3062"/>
                            <w:gridCol w:w="1021"/>
                          </w:tblGrid>
                          <w:tr w:rsidR="00D76EC2">
                            <w:trPr>
                              <w:trHeight w:val="380"/>
                            </w:trPr>
                            <w:tc>
                              <w:tcPr>
                                <w:tcW w:w="6123" w:type="dxa"/>
                              </w:tcPr>
                              <w:p w:rsidR="00D76EC2" w:rsidRDefault="00D76EC2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Министерство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науки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высшего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образования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РФ</w:t>
                                </w:r>
                              </w:p>
                              <w:p w:rsidR="00D76EC2" w:rsidRDefault="00D76EC2">
                                <w:pPr>
                                  <w:pStyle w:val="TableParagraph"/>
                                  <w:spacing w:before="16" w:line="163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Ульяновский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государственный университет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D76EC2" w:rsidRDefault="00D76EC2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Форма</w:t>
                                </w:r>
                              </w:p>
                            </w:tc>
                            <w:tc>
                              <w:tcPr>
                                <w:tcW w:w="1021" w:type="dxa"/>
                                <w:vMerge w:val="restart"/>
                              </w:tcPr>
                              <w:p w:rsidR="00D76EC2" w:rsidRDefault="00D76EC2">
                                <w:pPr>
                                  <w:pStyle w:val="TableParagraph"/>
                                  <w:spacing w:before="0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D76EC2">
                            <w:trPr>
                              <w:trHeight w:val="228"/>
                            </w:trPr>
                            <w:tc>
                              <w:tcPr>
                                <w:tcW w:w="6123" w:type="dxa"/>
                              </w:tcPr>
                              <w:p w:rsidR="00D76EC2" w:rsidRDefault="00D76EC2">
                                <w:pPr>
                                  <w:pStyle w:val="TableParagraph"/>
                                  <w:spacing w:before="0" w:line="181" w:lineRule="exact"/>
                                  <w:ind w:left="183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– Фонд оценочных средств (ФОС)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D76EC2" w:rsidRDefault="00D76EC2">
                                <w:pPr>
                                  <w:pStyle w:val="TableParagraph"/>
                                  <w:spacing w:before="0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D76EC2" w:rsidRDefault="00D76EC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D76EC2" w:rsidRDefault="00D76EC2">
                          <w:pPr>
                            <w:pStyle w:val="a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.1pt;margin-top:13.75pt;width:517.05pt;height:33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808080"/>
                        <w:left w:val="single" w:sz="8" w:space="0" w:color="808080"/>
                        <w:bottom w:val="single" w:sz="8" w:space="0" w:color="808080"/>
                        <w:right w:val="single" w:sz="8" w:space="0" w:color="808080"/>
                        <w:insideH w:val="single" w:sz="8" w:space="0" w:color="808080"/>
                        <w:insideV w:val="single" w:sz="8" w:space="0" w:color="80808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6123"/>
                      <w:gridCol w:w="3062"/>
                      <w:gridCol w:w="1021"/>
                    </w:tblGrid>
                    <w:tr w:rsidR="00D76EC2">
                      <w:trPr>
                        <w:trHeight w:val="380"/>
                      </w:trPr>
                      <w:tc>
                        <w:tcPr>
                          <w:tcW w:w="6123" w:type="dxa"/>
                        </w:tcPr>
                        <w:p w:rsidR="00D76EC2" w:rsidRDefault="00D76EC2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Министерство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науки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высшего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образования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РФ</w:t>
                          </w:r>
                        </w:p>
                        <w:p w:rsidR="00D76EC2" w:rsidRDefault="00D76EC2">
                          <w:pPr>
                            <w:pStyle w:val="TableParagraph"/>
                            <w:spacing w:before="16" w:line="163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Ульяновский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государственный университет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D76EC2" w:rsidRDefault="00D76EC2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Форма</w:t>
                          </w:r>
                        </w:p>
                      </w:tc>
                      <w:tc>
                        <w:tcPr>
                          <w:tcW w:w="1021" w:type="dxa"/>
                          <w:vMerge w:val="restart"/>
                        </w:tcPr>
                        <w:p w:rsidR="00D76EC2" w:rsidRDefault="00D76EC2">
                          <w:pPr>
                            <w:pStyle w:val="TableParagraph"/>
                            <w:spacing w:before="0"/>
                            <w:rPr>
                              <w:sz w:val="20"/>
                            </w:rPr>
                          </w:pPr>
                        </w:p>
                      </w:tc>
                    </w:tr>
                    <w:tr w:rsidR="00D76EC2">
                      <w:trPr>
                        <w:trHeight w:val="228"/>
                      </w:trPr>
                      <w:tc>
                        <w:tcPr>
                          <w:tcW w:w="6123" w:type="dxa"/>
                        </w:tcPr>
                        <w:p w:rsidR="00D76EC2" w:rsidRDefault="00D76EC2">
                          <w:pPr>
                            <w:pStyle w:val="TableParagraph"/>
                            <w:spacing w:before="0" w:line="181" w:lineRule="exact"/>
                            <w:ind w:left="183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– Фонд оценочных средств (ФОС)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D76EC2" w:rsidRDefault="00D76EC2">
                          <w:pPr>
                            <w:pStyle w:val="TableParagraph"/>
                            <w:spacing w:before="0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021" w:type="dxa"/>
                          <w:vMerge/>
                          <w:tcBorders>
                            <w:top w:val="nil"/>
                          </w:tcBorders>
                        </w:tcPr>
                        <w:p w:rsidR="00D76EC2" w:rsidRDefault="00D76EC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D76EC2" w:rsidRDefault="00D76EC2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w:drawing>
        <wp:anchor distT="0" distB="0" distL="0" distR="0" simplePos="0" relativeHeight="486474752" behindDoc="1" locked="0" layoutInCell="1" allowOverlap="1">
          <wp:simplePos x="0" y="0"/>
          <wp:positionH relativeFrom="page">
            <wp:posOffset>6543605</wp:posOffset>
          </wp:positionH>
          <wp:positionV relativeFrom="page">
            <wp:posOffset>238420</wp:posOffset>
          </wp:positionV>
          <wp:extent cx="304800" cy="292998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4800" cy="292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21CAF"/>
    <w:multiLevelType w:val="hybridMultilevel"/>
    <w:tmpl w:val="53F676FA"/>
    <w:lvl w:ilvl="0" w:tplc="E250BB7E">
      <w:start w:val="8"/>
      <w:numFmt w:val="decimal"/>
      <w:lvlText w:val="%1)"/>
      <w:lvlJc w:val="left"/>
      <w:pPr>
        <w:ind w:left="68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4BB602D4">
      <w:numFmt w:val="bullet"/>
      <w:lvlText w:val="•"/>
      <w:lvlJc w:val="left"/>
      <w:pPr>
        <w:ind w:left="1222" w:hanging="208"/>
      </w:pPr>
      <w:rPr>
        <w:rFonts w:hint="default"/>
        <w:lang w:val="ru-RU" w:eastAsia="en-US" w:bidi="ar-SA"/>
      </w:rPr>
    </w:lvl>
    <w:lvl w:ilvl="2" w:tplc="EF341D7E">
      <w:numFmt w:val="bullet"/>
      <w:lvlText w:val="•"/>
      <w:lvlJc w:val="left"/>
      <w:pPr>
        <w:ind w:left="1764" w:hanging="208"/>
      </w:pPr>
      <w:rPr>
        <w:rFonts w:hint="default"/>
        <w:lang w:val="ru-RU" w:eastAsia="en-US" w:bidi="ar-SA"/>
      </w:rPr>
    </w:lvl>
    <w:lvl w:ilvl="3" w:tplc="C22E1112">
      <w:numFmt w:val="bullet"/>
      <w:lvlText w:val="•"/>
      <w:lvlJc w:val="left"/>
      <w:pPr>
        <w:ind w:left="2306" w:hanging="208"/>
      </w:pPr>
      <w:rPr>
        <w:rFonts w:hint="default"/>
        <w:lang w:val="ru-RU" w:eastAsia="en-US" w:bidi="ar-SA"/>
      </w:rPr>
    </w:lvl>
    <w:lvl w:ilvl="4" w:tplc="4778429C">
      <w:numFmt w:val="bullet"/>
      <w:lvlText w:val="•"/>
      <w:lvlJc w:val="left"/>
      <w:pPr>
        <w:ind w:left="2849" w:hanging="208"/>
      </w:pPr>
      <w:rPr>
        <w:rFonts w:hint="default"/>
        <w:lang w:val="ru-RU" w:eastAsia="en-US" w:bidi="ar-SA"/>
      </w:rPr>
    </w:lvl>
    <w:lvl w:ilvl="5" w:tplc="E85E210A">
      <w:numFmt w:val="bullet"/>
      <w:lvlText w:val="•"/>
      <w:lvlJc w:val="left"/>
      <w:pPr>
        <w:ind w:left="3391" w:hanging="208"/>
      </w:pPr>
      <w:rPr>
        <w:rFonts w:hint="default"/>
        <w:lang w:val="ru-RU" w:eastAsia="en-US" w:bidi="ar-SA"/>
      </w:rPr>
    </w:lvl>
    <w:lvl w:ilvl="6" w:tplc="F2E041F4">
      <w:numFmt w:val="bullet"/>
      <w:lvlText w:val="•"/>
      <w:lvlJc w:val="left"/>
      <w:pPr>
        <w:ind w:left="3933" w:hanging="208"/>
      </w:pPr>
      <w:rPr>
        <w:rFonts w:hint="default"/>
        <w:lang w:val="ru-RU" w:eastAsia="en-US" w:bidi="ar-SA"/>
      </w:rPr>
    </w:lvl>
    <w:lvl w:ilvl="7" w:tplc="ABF2D510">
      <w:numFmt w:val="bullet"/>
      <w:lvlText w:val="•"/>
      <w:lvlJc w:val="left"/>
      <w:pPr>
        <w:ind w:left="4476" w:hanging="208"/>
      </w:pPr>
      <w:rPr>
        <w:rFonts w:hint="default"/>
        <w:lang w:val="ru-RU" w:eastAsia="en-US" w:bidi="ar-SA"/>
      </w:rPr>
    </w:lvl>
    <w:lvl w:ilvl="8" w:tplc="52528888">
      <w:numFmt w:val="bullet"/>
      <w:lvlText w:val="•"/>
      <w:lvlJc w:val="left"/>
      <w:pPr>
        <w:ind w:left="5018" w:hanging="208"/>
      </w:pPr>
      <w:rPr>
        <w:rFonts w:hint="default"/>
        <w:lang w:val="ru-RU" w:eastAsia="en-US" w:bidi="ar-SA"/>
      </w:rPr>
    </w:lvl>
  </w:abstractNum>
  <w:abstractNum w:abstractNumId="1" w15:restartNumberingAfterBreak="0">
    <w:nsid w:val="09CC7593"/>
    <w:multiLevelType w:val="hybridMultilevel"/>
    <w:tmpl w:val="C10453D0"/>
    <w:lvl w:ilvl="0" w:tplc="B75CF3E6">
      <w:start w:val="3"/>
      <w:numFmt w:val="decimal"/>
      <w:lvlText w:val="%1."/>
      <w:lvlJc w:val="left"/>
      <w:pPr>
        <w:ind w:left="622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79A2AFF4">
      <w:numFmt w:val="bullet"/>
      <w:lvlText w:val="•"/>
      <w:lvlJc w:val="left"/>
      <w:pPr>
        <w:ind w:left="1168" w:hanging="145"/>
      </w:pPr>
      <w:rPr>
        <w:rFonts w:hint="default"/>
        <w:lang w:val="ru-RU" w:eastAsia="en-US" w:bidi="ar-SA"/>
      </w:rPr>
    </w:lvl>
    <w:lvl w:ilvl="2" w:tplc="A0D6DC0A">
      <w:numFmt w:val="bullet"/>
      <w:lvlText w:val="•"/>
      <w:lvlJc w:val="left"/>
      <w:pPr>
        <w:ind w:left="1716" w:hanging="145"/>
      </w:pPr>
      <w:rPr>
        <w:rFonts w:hint="default"/>
        <w:lang w:val="ru-RU" w:eastAsia="en-US" w:bidi="ar-SA"/>
      </w:rPr>
    </w:lvl>
    <w:lvl w:ilvl="3" w:tplc="F38C0198">
      <w:numFmt w:val="bullet"/>
      <w:lvlText w:val="•"/>
      <w:lvlJc w:val="left"/>
      <w:pPr>
        <w:ind w:left="2264" w:hanging="145"/>
      </w:pPr>
      <w:rPr>
        <w:rFonts w:hint="default"/>
        <w:lang w:val="ru-RU" w:eastAsia="en-US" w:bidi="ar-SA"/>
      </w:rPr>
    </w:lvl>
    <w:lvl w:ilvl="4" w:tplc="6EF05FE0">
      <w:numFmt w:val="bullet"/>
      <w:lvlText w:val="•"/>
      <w:lvlJc w:val="left"/>
      <w:pPr>
        <w:ind w:left="2813" w:hanging="145"/>
      </w:pPr>
      <w:rPr>
        <w:rFonts w:hint="default"/>
        <w:lang w:val="ru-RU" w:eastAsia="en-US" w:bidi="ar-SA"/>
      </w:rPr>
    </w:lvl>
    <w:lvl w:ilvl="5" w:tplc="B1E88986">
      <w:numFmt w:val="bullet"/>
      <w:lvlText w:val="•"/>
      <w:lvlJc w:val="left"/>
      <w:pPr>
        <w:ind w:left="3361" w:hanging="145"/>
      </w:pPr>
      <w:rPr>
        <w:rFonts w:hint="default"/>
        <w:lang w:val="ru-RU" w:eastAsia="en-US" w:bidi="ar-SA"/>
      </w:rPr>
    </w:lvl>
    <w:lvl w:ilvl="6" w:tplc="735ABABC">
      <w:numFmt w:val="bullet"/>
      <w:lvlText w:val="•"/>
      <w:lvlJc w:val="left"/>
      <w:pPr>
        <w:ind w:left="3909" w:hanging="145"/>
      </w:pPr>
      <w:rPr>
        <w:rFonts w:hint="default"/>
        <w:lang w:val="ru-RU" w:eastAsia="en-US" w:bidi="ar-SA"/>
      </w:rPr>
    </w:lvl>
    <w:lvl w:ilvl="7" w:tplc="78189AC4">
      <w:numFmt w:val="bullet"/>
      <w:lvlText w:val="•"/>
      <w:lvlJc w:val="left"/>
      <w:pPr>
        <w:ind w:left="4458" w:hanging="145"/>
      </w:pPr>
      <w:rPr>
        <w:rFonts w:hint="default"/>
        <w:lang w:val="ru-RU" w:eastAsia="en-US" w:bidi="ar-SA"/>
      </w:rPr>
    </w:lvl>
    <w:lvl w:ilvl="8" w:tplc="F7C84508">
      <w:numFmt w:val="bullet"/>
      <w:lvlText w:val="•"/>
      <w:lvlJc w:val="left"/>
      <w:pPr>
        <w:ind w:left="5006" w:hanging="145"/>
      </w:pPr>
      <w:rPr>
        <w:rFonts w:hint="default"/>
        <w:lang w:val="ru-RU" w:eastAsia="en-US" w:bidi="ar-SA"/>
      </w:rPr>
    </w:lvl>
  </w:abstractNum>
  <w:abstractNum w:abstractNumId="2" w15:restartNumberingAfterBreak="0">
    <w:nsid w:val="0F124E8F"/>
    <w:multiLevelType w:val="hybridMultilevel"/>
    <w:tmpl w:val="249E3C2C"/>
    <w:lvl w:ilvl="0" w:tplc="C00616A0">
      <w:start w:val="1"/>
      <w:numFmt w:val="decimal"/>
      <w:lvlText w:val="%1)"/>
      <w:lvlJc w:val="left"/>
      <w:pPr>
        <w:ind w:left="68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A548B62">
      <w:numFmt w:val="bullet"/>
      <w:lvlText w:val="•"/>
      <w:lvlJc w:val="left"/>
      <w:pPr>
        <w:ind w:left="1222" w:hanging="208"/>
      </w:pPr>
      <w:rPr>
        <w:rFonts w:hint="default"/>
        <w:lang w:val="ru-RU" w:eastAsia="en-US" w:bidi="ar-SA"/>
      </w:rPr>
    </w:lvl>
    <w:lvl w:ilvl="2" w:tplc="BAACF7D8">
      <w:numFmt w:val="bullet"/>
      <w:lvlText w:val="•"/>
      <w:lvlJc w:val="left"/>
      <w:pPr>
        <w:ind w:left="1764" w:hanging="208"/>
      </w:pPr>
      <w:rPr>
        <w:rFonts w:hint="default"/>
        <w:lang w:val="ru-RU" w:eastAsia="en-US" w:bidi="ar-SA"/>
      </w:rPr>
    </w:lvl>
    <w:lvl w:ilvl="3" w:tplc="9DA09ACE">
      <w:numFmt w:val="bullet"/>
      <w:lvlText w:val="•"/>
      <w:lvlJc w:val="left"/>
      <w:pPr>
        <w:ind w:left="2306" w:hanging="208"/>
      </w:pPr>
      <w:rPr>
        <w:rFonts w:hint="default"/>
        <w:lang w:val="ru-RU" w:eastAsia="en-US" w:bidi="ar-SA"/>
      </w:rPr>
    </w:lvl>
    <w:lvl w:ilvl="4" w:tplc="704EE7D4">
      <w:numFmt w:val="bullet"/>
      <w:lvlText w:val="•"/>
      <w:lvlJc w:val="left"/>
      <w:pPr>
        <w:ind w:left="2849" w:hanging="208"/>
      </w:pPr>
      <w:rPr>
        <w:rFonts w:hint="default"/>
        <w:lang w:val="ru-RU" w:eastAsia="en-US" w:bidi="ar-SA"/>
      </w:rPr>
    </w:lvl>
    <w:lvl w:ilvl="5" w:tplc="52226638">
      <w:numFmt w:val="bullet"/>
      <w:lvlText w:val="•"/>
      <w:lvlJc w:val="left"/>
      <w:pPr>
        <w:ind w:left="3391" w:hanging="208"/>
      </w:pPr>
      <w:rPr>
        <w:rFonts w:hint="default"/>
        <w:lang w:val="ru-RU" w:eastAsia="en-US" w:bidi="ar-SA"/>
      </w:rPr>
    </w:lvl>
    <w:lvl w:ilvl="6" w:tplc="FEEAE248">
      <w:numFmt w:val="bullet"/>
      <w:lvlText w:val="•"/>
      <w:lvlJc w:val="left"/>
      <w:pPr>
        <w:ind w:left="3933" w:hanging="208"/>
      </w:pPr>
      <w:rPr>
        <w:rFonts w:hint="default"/>
        <w:lang w:val="ru-RU" w:eastAsia="en-US" w:bidi="ar-SA"/>
      </w:rPr>
    </w:lvl>
    <w:lvl w:ilvl="7" w:tplc="6768764C">
      <w:numFmt w:val="bullet"/>
      <w:lvlText w:val="•"/>
      <w:lvlJc w:val="left"/>
      <w:pPr>
        <w:ind w:left="4476" w:hanging="208"/>
      </w:pPr>
      <w:rPr>
        <w:rFonts w:hint="default"/>
        <w:lang w:val="ru-RU" w:eastAsia="en-US" w:bidi="ar-SA"/>
      </w:rPr>
    </w:lvl>
    <w:lvl w:ilvl="8" w:tplc="D6482466">
      <w:numFmt w:val="bullet"/>
      <w:lvlText w:val="•"/>
      <w:lvlJc w:val="left"/>
      <w:pPr>
        <w:ind w:left="5018" w:hanging="208"/>
      </w:pPr>
      <w:rPr>
        <w:rFonts w:hint="default"/>
        <w:lang w:val="ru-RU" w:eastAsia="en-US" w:bidi="ar-SA"/>
      </w:rPr>
    </w:lvl>
  </w:abstractNum>
  <w:abstractNum w:abstractNumId="3" w15:restartNumberingAfterBreak="0">
    <w:nsid w:val="0FAA0DB3"/>
    <w:multiLevelType w:val="hybridMultilevel"/>
    <w:tmpl w:val="65DABADC"/>
    <w:lvl w:ilvl="0" w:tplc="3D30B17C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7DDA74B2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558E7A98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BE58C138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26E8ED64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C87A9A42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608A07C4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45621EFE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79AE8494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abstractNum w:abstractNumId="4" w15:restartNumberingAfterBreak="0">
    <w:nsid w:val="0FD21D6A"/>
    <w:multiLevelType w:val="hybridMultilevel"/>
    <w:tmpl w:val="2E000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02B4"/>
    <w:multiLevelType w:val="hybridMultilevel"/>
    <w:tmpl w:val="E5F81858"/>
    <w:lvl w:ilvl="0" w:tplc="6212C06A">
      <w:start w:val="1"/>
      <w:numFmt w:val="decimal"/>
      <w:lvlText w:val="%1."/>
      <w:lvlJc w:val="left"/>
      <w:pPr>
        <w:ind w:left="47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44C6C4CC">
      <w:numFmt w:val="bullet"/>
      <w:lvlText w:val="•"/>
      <w:lvlJc w:val="left"/>
      <w:pPr>
        <w:ind w:left="1042" w:hanging="145"/>
      </w:pPr>
      <w:rPr>
        <w:rFonts w:hint="default"/>
        <w:lang w:val="ru-RU" w:eastAsia="en-US" w:bidi="ar-SA"/>
      </w:rPr>
    </w:lvl>
    <w:lvl w:ilvl="2" w:tplc="54DE2028">
      <w:numFmt w:val="bullet"/>
      <w:lvlText w:val="•"/>
      <w:lvlJc w:val="left"/>
      <w:pPr>
        <w:ind w:left="1604" w:hanging="145"/>
      </w:pPr>
      <w:rPr>
        <w:rFonts w:hint="default"/>
        <w:lang w:val="ru-RU" w:eastAsia="en-US" w:bidi="ar-SA"/>
      </w:rPr>
    </w:lvl>
    <w:lvl w:ilvl="3" w:tplc="229C341C">
      <w:numFmt w:val="bullet"/>
      <w:lvlText w:val="•"/>
      <w:lvlJc w:val="left"/>
      <w:pPr>
        <w:ind w:left="2166" w:hanging="145"/>
      </w:pPr>
      <w:rPr>
        <w:rFonts w:hint="default"/>
        <w:lang w:val="ru-RU" w:eastAsia="en-US" w:bidi="ar-SA"/>
      </w:rPr>
    </w:lvl>
    <w:lvl w:ilvl="4" w:tplc="6DF0F660">
      <w:numFmt w:val="bullet"/>
      <w:lvlText w:val="•"/>
      <w:lvlJc w:val="left"/>
      <w:pPr>
        <w:ind w:left="2729" w:hanging="145"/>
      </w:pPr>
      <w:rPr>
        <w:rFonts w:hint="default"/>
        <w:lang w:val="ru-RU" w:eastAsia="en-US" w:bidi="ar-SA"/>
      </w:rPr>
    </w:lvl>
    <w:lvl w:ilvl="5" w:tplc="678A721A">
      <w:numFmt w:val="bullet"/>
      <w:lvlText w:val="•"/>
      <w:lvlJc w:val="left"/>
      <w:pPr>
        <w:ind w:left="3291" w:hanging="145"/>
      </w:pPr>
      <w:rPr>
        <w:rFonts w:hint="default"/>
        <w:lang w:val="ru-RU" w:eastAsia="en-US" w:bidi="ar-SA"/>
      </w:rPr>
    </w:lvl>
    <w:lvl w:ilvl="6" w:tplc="BA58360E">
      <w:numFmt w:val="bullet"/>
      <w:lvlText w:val="•"/>
      <w:lvlJc w:val="left"/>
      <w:pPr>
        <w:ind w:left="3853" w:hanging="145"/>
      </w:pPr>
      <w:rPr>
        <w:rFonts w:hint="default"/>
        <w:lang w:val="ru-RU" w:eastAsia="en-US" w:bidi="ar-SA"/>
      </w:rPr>
    </w:lvl>
    <w:lvl w:ilvl="7" w:tplc="3F0C3038">
      <w:numFmt w:val="bullet"/>
      <w:lvlText w:val="•"/>
      <w:lvlJc w:val="left"/>
      <w:pPr>
        <w:ind w:left="4416" w:hanging="145"/>
      </w:pPr>
      <w:rPr>
        <w:rFonts w:hint="default"/>
        <w:lang w:val="ru-RU" w:eastAsia="en-US" w:bidi="ar-SA"/>
      </w:rPr>
    </w:lvl>
    <w:lvl w:ilvl="8" w:tplc="49E689D2">
      <w:numFmt w:val="bullet"/>
      <w:lvlText w:val="•"/>
      <w:lvlJc w:val="left"/>
      <w:pPr>
        <w:ind w:left="4978" w:hanging="145"/>
      </w:pPr>
      <w:rPr>
        <w:rFonts w:hint="default"/>
        <w:lang w:val="ru-RU" w:eastAsia="en-US" w:bidi="ar-SA"/>
      </w:rPr>
    </w:lvl>
  </w:abstractNum>
  <w:abstractNum w:abstractNumId="6" w15:restartNumberingAfterBreak="0">
    <w:nsid w:val="16991271"/>
    <w:multiLevelType w:val="hybridMultilevel"/>
    <w:tmpl w:val="60B8D1CE"/>
    <w:lvl w:ilvl="0" w:tplc="42A64FD2">
      <w:start w:val="1"/>
      <w:numFmt w:val="decimal"/>
      <w:lvlText w:val="%1)"/>
      <w:lvlJc w:val="left"/>
      <w:pPr>
        <w:ind w:left="68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890E6F98">
      <w:numFmt w:val="bullet"/>
      <w:lvlText w:val="•"/>
      <w:lvlJc w:val="left"/>
      <w:pPr>
        <w:ind w:left="1222" w:hanging="208"/>
      </w:pPr>
      <w:rPr>
        <w:rFonts w:hint="default"/>
        <w:lang w:val="ru-RU" w:eastAsia="en-US" w:bidi="ar-SA"/>
      </w:rPr>
    </w:lvl>
    <w:lvl w:ilvl="2" w:tplc="AAB6B5D4">
      <w:numFmt w:val="bullet"/>
      <w:lvlText w:val="•"/>
      <w:lvlJc w:val="left"/>
      <w:pPr>
        <w:ind w:left="1764" w:hanging="208"/>
      </w:pPr>
      <w:rPr>
        <w:rFonts w:hint="default"/>
        <w:lang w:val="ru-RU" w:eastAsia="en-US" w:bidi="ar-SA"/>
      </w:rPr>
    </w:lvl>
    <w:lvl w:ilvl="3" w:tplc="28001064">
      <w:numFmt w:val="bullet"/>
      <w:lvlText w:val="•"/>
      <w:lvlJc w:val="left"/>
      <w:pPr>
        <w:ind w:left="2306" w:hanging="208"/>
      </w:pPr>
      <w:rPr>
        <w:rFonts w:hint="default"/>
        <w:lang w:val="ru-RU" w:eastAsia="en-US" w:bidi="ar-SA"/>
      </w:rPr>
    </w:lvl>
    <w:lvl w:ilvl="4" w:tplc="2834ADC4">
      <w:numFmt w:val="bullet"/>
      <w:lvlText w:val="•"/>
      <w:lvlJc w:val="left"/>
      <w:pPr>
        <w:ind w:left="2849" w:hanging="208"/>
      </w:pPr>
      <w:rPr>
        <w:rFonts w:hint="default"/>
        <w:lang w:val="ru-RU" w:eastAsia="en-US" w:bidi="ar-SA"/>
      </w:rPr>
    </w:lvl>
    <w:lvl w:ilvl="5" w:tplc="D5BAE22C">
      <w:numFmt w:val="bullet"/>
      <w:lvlText w:val="•"/>
      <w:lvlJc w:val="left"/>
      <w:pPr>
        <w:ind w:left="3391" w:hanging="208"/>
      </w:pPr>
      <w:rPr>
        <w:rFonts w:hint="default"/>
        <w:lang w:val="ru-RU" w:eastAsia="en-US" w:bidi="ar-SA"/>
      </w:rPr>
    </w:lvl>
    <w:lvl w:ilvl="6" w:tplc="326478EA">
      <w:numFmt w:val="bullet"/>
      <w:lvlText w:val="•"/>
      <w:lvlJc w:val="left"/>
      <w:pPr>
        <w:ind w:left="3933" w:hanging="208"/>
      </w:pPr>
      <w:rPr>
        <w:rFonts w:hint="default"/>
        <w:lang w:val="ru-RU" w:eastAsia="en-US" w:bidi="ar-SA"/>
      </w:rPr>
    </w:lvl>
    <w:lvl w:ilvl="7" w:tplc="2E32857C">
      <w:numFmt w:val="bullet"/>
      <w:lvlText w:val="•"/>
      <w:lvlJc w:val="left"/>
      <w:pPr>
        <w:ind w:left="4476" w:hanging="208"/>
      </w:pPr>
      <w:rPr>
        <w:rFonts w:hint="default"/>
        <w:lang w:val="ru-RU" w:eastAsia="en-US" w:bidi="ar-SA"/>
      </w:rPr>
    </w:lvl>
    <w:lvl w:ilvl="8" w:tplc="5F443564">
      <w:numFmt w:val="bullet"/>
      <w:lvlText w:val="•"/>
      <w:lvlJc w:val="left"/>
      <w:pPr>
        <w:ind w:left="5018" w:hanging="208"/>
      </w:pPr>
      <w:rPr>
        <w:rFonts w:hint="default"/>
        <w:lang w:val="ru-RU" w:eastAsia="en-US" w:bidi="ar-SA"/>
      </w:rPr>
    </w:lvl>
  </w:abstractNum>
  <w:abstractNum w:abstractNumId="7" w15:restartNumberingAfterBreak="0">
    <w:nsid w:val="1DB86531"/>
    <w:multiLevelType w:val="hybridMultilevel"/>
    <w:tmpl w:val="B7FCE512"/>
    <w:lvl w:ilvl="0" w:tplc="6C6C054C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8E9EC1FE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BE182D26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7054E1B8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FC9C9302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1F2EAB9E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3F26EC5C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2B6C2B5C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C90C58C0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abstractNum w:abstractNumId="8" w15:restartNumberingAfterBreak="0">
    <w:nsid w:val="1DB97A8D"/>
    <w:multiLevelType w:val="hybridMultilevel"/>
    <w:tmpl w:val="A140AB4C"/>
    <w:lvl w:ilvl="0" w:tplc="EC8E8BD2">
      <w:start w:val="1"/>
      <w:numFmt w:val="decimal"/>
      <w:lvlText w:val="%1."/>
      <w:lvlJc w:val="left"/>
      <w:pPr>
        <w:ind w:left="622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885008CA">
      <w:numFmt w:val="bullet"/>
      <w:lvlText w:val="•"/>
      <w:lvlJc w:val="left"/>
      <w:pPr>
        <w:ind w:left="1168" w:hanging="145"/>
      </w:pPr>
      <w:rPr>
        <w:rFonts w:hint="default"/>
        <w:lang w:val="ru-RU" w:eastAsia="en-US" w:bidi="ar-SA"/>
      </w:rPr>
    </w:lvl>
    <w:lvl w:ilvl="2" w:tplc="9E08426C">
      <w:numFmt w:val="bullet"/>
      <w:lvlText w:val="•"/>
      <w:lvlJc w:val="left"/>
      <w:pPr>
        <w:ind w:left="1716" w:hanging="145"/>
      </w:pPr>
      <w:rPr>
        <w:rFonts w:hint="default"/>
        <w:lang w:val="ru-RU" w:eastAsia="en-US" w:bidi="ar-SA"/>
      </w:rPr>
    </w:lvl>
    <w:lvl w:ilvl="3" w:tplc="A4F6F776">
      <w:numFmt w:val="bullet"/>
      <w:lvlText w:val="•"/>
      <w:lvlJc w:val="left"/>
      <w:pPr>
        <w:ind w:left="2264" w:hanging="145"/>
      </w:pPr>
      <w:rPr>
        <w:rFonts w:hint="default"/>
        <w:lang w:val="ru-RU" w:eastAsia="en-US" w:bidi="ar-SA"/>
      </w:rPr>
    </w:lvl>
    <w:lvl w:ilvl="4" w:tplc="EC260842">
      <w:numFmt w:val="bullet"/>
      <w:lvlText w:val="•"/>
      <w:lvlJc w:val="left"/>
      <w:pPr>
        <w:ind w:left="2813" w:hanging="145"/>
      </w:pPr>
      <w:rPr>
        <w:rFonts w:hint="default"/>
        <w:lang w:val="ru-RU" w:eastAsia="en-US" w:bidi="ar-SA"/>
      </w:rPr>
    </w:lvl>
    <w:lvl w:ilvl="5" w:tplc="0F88293E">
      <w:numFmt w:val="bullet"/>
      <w:lvlText w:val="•"/>
      <w:lvlJc w:val="left"/>
      <w:pPr>
        <w:ind w:left="3361" w:hanging="145"/>
      </w:pPr>
      <w:rPr>
        <w:rFonts w:hint="default"/>
        <w:lang w:val="ru-RU" w:eastAsia="en-US" w:bidi="ar-SA"/>
      </w:rPr>
    </w:lvl>
    <w:lvl w:ilvl="6" w:tplc="9FBC67C2">
      <w:numFmt w:val="bullet"/>
      <w:lvlText w:val="•"/>
      <w:lvlJc w:val="left"/>
      <w:pPr>
        <w:ind w:left="3909" w:hanging="145"/>
      </w:pPr>
      <w:rPr>
        <w:rFonts w:hint="default"/>
        <w:lang w:val="ru-RU" w:eastAsia="en-US" w:bidi="ar-SA"/>
      </w:rPr>
    </w:lvl>
    <w:lvl w:ilvl="7" w:tplc="F9E8F994">
      <w:numFmt w:val="bullet"/>
      <w:lvlText w:val="•"/>
      <w:lvlJc w:val="left"/>
      <w:pPr>
        <w:ind w:left="4458" w:hanging="145"/>
      </w:pPr>
      <w:rPr>
        <w:rFonts w:hint="default"/>
        <w:lang w:val="ru-RU" w:eastAsia="en-US" w:bidi="ar-SA"/>
      </w:rPr>
    </w:lvl>
    <w:lvl w:ilvl="8" w:tplc="532AEA08">
      <w:numFmt w:val="bullet"/>
      <w:lvlText w:val="•"/>
      <w:lvlJc w:val="left"/>
      <w:pPr>
        <w:ind w:left="5006" w:hanging="145"/>
      </w:pPr>
      <w:rPr>
        <w:rFonts w:hint="default"/>
        <w:lang w:val="ru-RU" w:eastAsia="en-US" w:bidi="ar-SA"/>
      </w:rPr>
    </w:lvl>
  </w:abstractNum>
  <w:abstractNum w:abstractNumId="9" w15:restartNumberingAfterBreak="0">
    <w:nsid w:val="1F4E1BAC"/>
    <w:multiLevelType w:val="hybridMultilevel"/>
    <w:tmpl w:val="9A2AE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C3A54"/>
    <w:multiLevelType w:val="hybridMultilevel"/>
    <w:tmpl w:val="AADA0BF0"/>
    <w:lvl w:ilvl="0" w:tplc="66762882">
      <w:start w:val="3"/>
      <w:numFmt w:val="decimal"/>
      <w:lvlText w:val="%1."/>
      <w:lvlJc w:val="left"/>
      <w:pPr>
        <w:ind w:left="157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1563A58">
      <w:start w:val="1"/>
      <w:numFmt w:val="decimal"/>
      <w:lvlText w:val="%2)"/>
      <w:lvlJc w:val="left"/>
      <w:pPr>
        <w:ind w:left="68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2" w:tplc="BE58D1FC">
      <w:numFmt w:val="bullet"/>
      <w:lvlText w:val="•"/>
      <w:lvlJc w:val="left"/>
      <w:pPr>
        <w:ind w:left="1282" w:hanging="208"/>
      </w:pPr>
      <w:rPr>
        <w:rFonts w:hint="default"/>
        <w:lang w:val="ru-RU" w:eastAsia="en-US" w:bidi="ar-SA"/>
      </w:rPr>
    </w:lvl>
    <w:lvl w:ilvl="3" w:tplc="32C65256">
      <w:numFmt w:val="bullet"/>
      <w:lvlText w:val="•"/>
      <w:lvlJc w:val="left"/>
      <w:pPr>
        <w:ind w:left="1885" w:hanging="208"/>
      </w:pPr>
      <w:rPr>
        <w:rFonts w:hint="default"/>
        <w:lang w:val="ru-RU" w:eastAsia="en-US" w:bidi="ar-SA"/>
      </w:rPr>
    </w:lvl>
    <w:lvl w:ilvl="4" w:tplc="17BCE9B0">
      <w:numFmt w:val="bullet"/>
      <w:lvlText w:val="•"/>
      <w:lvlJc w:val="left"/>
      <w:pPr>
        <w:ind w:left="2487" w:hanging="208"/>
      </w:pPr>
      <w:rPr>
        <w:rFonts w:hint="default"/>
        <w:lang w:val="ru-RU" w:eastAsia="en-US" w:bidi="ar-SA"/>
      </w:rPr>
    </w:lvl>
    <w:lvl w:ilvl="5" w:tplc="B5285B26">
      <w:numFmt w:val="bullet"/>
      <w:lvlText w:val="•"/>
      <w:lvlJc w:val="left"/>
      <w:pPr>
        <w:ind w:left="3090" w:hanging="208"/>
      </w:pPr>
      <w:rPr>
        <w:rFonts w:hint="default"/>
        <w:lang w:val="ru-RU" w:eastAsia="en-US" w:bidi="ar-SA"/>
      </w:rPr>
    </w:lvl>
    <w:lvl w:ilvl="6" w:tplc="20D874B8">
      <w:numFmt w:val="bullet"/>
      <w:lvlText w:val="•"/>
      <w:lvlJc w:val="left"/>
      <w:pPr>
        <w:ind w:left="3692" w:hanging="208"/>
      </w:pPr>
      <w:rPr>
        <w:rFonts w:hint="default"/>
        <w:lang w:val="ru-RU" w:eastAsia="en-US" w:bidi="ar-SA"/>
      </w:rPr>
    </w:lvl>
    <w:lvl w:ilvl="7" w:tplc="587E39C2">
      <w:numFmt w:val="bullet"/>
      <w:lvlText w:val="•"/>
      <w:lvlJc w:val="left"/>
      <w:pPr>
        <w:ind w:left="4295" w:hanging="208"/>
      </w:pPr>
      <w:rPr>
        <w:rFonts w:hint="default"/>
        <w:lang w:val="ru-RU" w:eastAsia="en-US" w:bidi="ar-SA"/>
      </w:rPr>
    </w:lvl>
    <w:lvl w:ilvl="8" w:tplc="36AA7594">
      <w:numFmt w:val="bullet"/>
      <w:lvlText w:val="•"/>
      <w:lvlJc w:val="left"/>
      <w:pPr>
        <w:ind w:left="4897" w:hanging="208"/>
      </w:pPr>
      <w:rPr>
        <w:rFonts w:hint="default"/>
        <w:lang w:val="ru-RU" w:eastAsia="en-US" w:bidi="ar-SA"/>
      </w:rPr>
    </w:lvl>
  </w:abstractNum>
  <w:abstractNum w:abstractNumId="11" w15:restartNumberingAfterBreak="0">
    <w:nsid w:val="2B370673"/>
    <w:multiLevelType w:val="hybridMultilevel"/>
    <w:tmpl w:val="191CA18E"/>
    <w:lvl w:ilvl="0" w:tplc="46A0C524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90E64D64">
      <w:numFmt w:val="bullet"/>
      <w:lvlText w:val="•"/>
      <w:lvlJc w:val="left"/>
      <w:pPr>
        <w:ind w:left="754" w:hanging="145"/>
      </w:pPr>
      <w:rPr>
        <w:lang w:val="ru-RU" w:eastAsia="en-US" w:bidi="ar-SA"/>
      </w:rPr>
    </w:lvl>
    <w:lvl w:ilvl="2" w:tplc="8E32BDEE">
      <w:numFmt w:val="bullet"/>
      <w:lvlText w:val="•"/>
      <w:lvlJc w:val="left"/>
      <w:pPr>
        <w:ind w:left="1348" w:hanging="145"/>
      </w:pPr>
      <w:rPr>
        <w:lang w:val="ru-RU" w:eastAsia="en-US" w:bidi="ar-SA"/>
      </w:rPr>
    </w:lvl>
    <w:lvl w:ilvl="3" w:tplc="0E2295EC">
      <w:numFmt w:val="bullet"/>
      <w:lvlText w:val="•"/>
      <w:lvlJc w:val="left"/>
      <w:pPr>
        <w:ind w:left="1942" w:hanging="145"/>
      </w:pPr>
      <w:rPr>
        <w:lang w:val="ru-RU" w:eastAsia="en-US" w:bidi="ar-SA"/>
      </w:rPr>
    </w:lvl>
    <w:lvl w:ilvl="4" w:tplc="2E76E7A2">
      <w:numFmt w:val="bullet"/>
      <w:lvlText w:val="•"/>
      <w:lvlJc w:val="left"/>
      <w:pPr>
        <w:ind w:left="2537" w:hanging="145"/>
      </w:pPr>
      <w:rPr>
        <w:lang w:val="ru-RU" w:eastAsia="en-US" w:bidi="ar-SA"/>
      </w:rPr>
    </w:lvl>
    <w:lvl w:ilvl="5" w:tplc="F558BC9C">
      <w:numFmt w:val="bullet"/>
      <w:lvlText w:val="•"/>
      <w:lvlJc w:val="left"/>
      <w:pPr>
        <w:ind w:left="3131" w:hanging="145"/>
      </w:pPr>
      <w:rPr>
        <w:lang w:val="ru-RU" w:eastAsia="en-US" w:bidi="ar-SA"/>
      </w:rPr>
    </w:lvl>
    <w:lvl w:ilvl="6" w:tplc="5F7C6BAE">
      <w:numFmt w:val="bullet"/>
      <w:lvlText w:val="•"/>
      <w:lvlJc w:val="left"/>
      <w:pPr>
        <w:ind w:left="3725" w:hanging="145"/>
      </w:pPr>
      <w:rPr>
        <w:lang w:val="ru-RU" w:eastAsia="en-US" w:bidi="ar-SA"/>
      </w:rPr>
    </w:lvl>
    <w:lvl w:ilvl="7" w:tplc="6C3A4586">
      <w:numFmt w:val="bullet"/>
      <w:lvlText w:val="•"/>
      <w:lvlJc w:val="left"/>
      <w:pPr>
        <w:ind w:left="4320" w:hanging="145"/>
      </w:pPr>
      <w:rPr>
        <w:lang w:val="ru-RU" w:eastAsia="en-US" w:bidi="ar-SA"/>
      </w:rPr>
    </w:lvl>
    <w:lvl w:ilvl="8" w:tplc="831E9128">
      <w:numFmt w:val="bullet"/>
      <w:lvlText w:val="•"/>
      <w:lvlJc w:val="left"/>
      <w:pPr>
        <w:ind w:left="4914" w:hanging="145"/>
      </w:pPr>
      <w:rPr>
        <w:lang w:val="ru-RU" w:eastAsia="en-US" w:bidi="ar-SA"/>
      </w:rPr>
    </w:lvl>
  </w:abstractNum>
  <w:abstractNum w:abstractNumId="12" w15:restartNumberingAfterBreak="0">
    <w:nsid w:val="2CC426D3"/>
    <w:multiLevelType w:val="multilevel"/>
    <w:tmpl w:val="18283CC4"/>
    <w:lvl w:ilvl="0">
      <w:start w:val="1"/>
      <w:numFmt w:val="decimal"/>
      <w:lvlText w:val="%1."/>
      <w:lvlJc w:val="left"/>
      <w:pPr>
        <w:ind w:left="628" w:hanging="2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6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5129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9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9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39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09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9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9" w:hanging="392"/>
      </w:pPr>
      <w:rPr>
        <w:rFonts w:hint="default"/>
        <w:lang w:val="ru-RU" w:eastAsia="en-US" w:bidi="ar-SA"/>
      </w:rPr>
    </w:lvl>
  </w:abstractNum>
  <w:abstractNum w:abstractNumId="13" w15:restartNumberingAfterBreak="0">
    <w:nsid w:val="30E85E56"/>
    <w:multiLevelType w:val="hybridMultilevel"/>
    <w:tmpl w:val="B0CCEF7C"/>
    <w:lvl w:ilvl="0" w:tplc="E67A719A">
      <w:start w:val="1"/>
      <w:numFmt w:val="decimal"/>
      <w:lvlText w:val="%1."/>
      <w:lvlJc w:val="left"/>
      <w:pPr>
        <w:ind w:left="47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7958A5F6">
      <w:numFmt w:val="bullet"/>
      <w:lvlText w:val="•"/>
      <w:lvlJc w:val="left"/>
      <w:pPr>
        <w:ind w:left="1042" w:hanging="145"/>
      </w:pPr>
      <w:rPr>
        <w:rFonts w:hint="default"/>
        <w:lang w:val="ru-RU" w:eastAsia="en-US" w:bidi="ar-SA"/>
      </w:rPr>
    </w:lvl>
    <w:lvl w:ilvl="2" w:tplc="4282CDEE">
      <w:numFmt w:val="bullet"/>
      <w:lvlText w:val="•"/>
      <w:lvlJc w:val="left"/>
      <w:pPr>
        <w:ind w:left="1604" w:hanging="145"/>
      </w:pPr>
      <w:rPr>
        <w:rFonts w:hint="default"/>
        <w:lang w:val="ru-RU" w:eastAsia="en-US" w:bidi="ar-SA"/>
      </w:rPr>
    </w:lvl>
    <w:lvl w:ilvl="3" w:tplc="C93A3C28">
      <w:numFmt w:val="bullet"/>
      <w:lvlText w:val="•"/>
      <w:lvlJc w:val="left"/>
      <w:pPr>
        <w:ind w:left="2166" w:hanging="145"/>
      </w:pPr>
      <w:rPr>
        <w:rFonts w:hint="default"/>
        <w:lang w:val="ru-RU" w:eastAsia="en-US" w:bidi="ar-SA"/>
      </w:rPr>
    </w:lvl>
    <w:lvl w:ilvl="4" w:tplc="337460CC">
      <w:numFmt w:val="bullet"/>
      <w:lvlText w:val="•"/>
      <w:lvlJc w:val="left"/>
      <w:pPr>
        <w:ind w:left="2729" w:hanging="145"/>
      </w:pPr>
      <w:rPr>
        <w:rFonts w:hint="default"/>
        <w:lang w:val="ru-RU" w:eastAsia="en-US" w:bidi="ar-SA"/>
      </w:rPr>
    </w:lvl>
    <w:lvl w:ilvl="5" w:tplc="E4B4673E">
      <w:numFmt w:val="bullet"/>
      <w:lvlText w:val="•"/>
      <w:lvlJc w:val="left"/>
      <w:pPr>
        <w:ind w:left="3291" w:hanging="145"/>
      </w:pPr>
      <w:rPr>
        <w:rFonts w:hint="default"/>
        <w:lang w:val="ru-RU" w:eastAsia="en-US" w:bidi="ar-SA"/>
      </w:rPr>
    </w:lvl>
    <w:lvl w:ilvl="6" w:tplc="375AFC8E">
      <w:numFmt w:val="bullet"/>
      <w:lvlText w:val="•"/>
      <w:lvlJc w:val="left"/>
      <w:pPr>
        <w:ind w:left="3853" w:hanging="145"/>
      </w:pPr>
      <w:rPr>
        <w:rFonts w:hint="default"/>
        <w:lang w:val="ru-RU" w:eastAsia="en-US" w:bidi="ar-SA"/>
      </w:rPr>
    </w:lvl>
    <w:lvl w:ilvl="7" w:tplc="6B0051B4">
      <w:numFmt w:val="bullet"/>
      <w:lvlText w:val="•"/>
      <w:lvlJc w:val="left"/>
      <w:pPr>
        <w:ind w:left="4416" w:hanging="145"/>
      </w:pPr>
      <w:rPr>
        <w:rFonts w:hint="default"/>
        <w:lang w:val="ru-RU" w:eastAsia="en-US" w:bidi="ar-SA"/>
      </w:rPr>
    </w:lvl>
    <w:lvl w:ilvl="8" w:tplc="C304EF78">
      <w:numFmt w:val="bullet"/>
      <w:lvlText w:val="•"/>
      <w:lvlJc w:val="left"/>
      <w:pPr>
        <w:ind w:left="4978" w:hanging="145"/>
      </w:pPr>
      <w:rPr>
        <w:rFonts w:hint="default"/>
        <w:lang w:val="ru-RU" w:eastAsia="en-US" w:bidi="ar-SA"/>
      </w:rPr>
    </w:lvl>
  </w:abstractNum>
  <w:abstractNum w:abstractNumId="14" w15:restartNumberingAfterBreak="0">
    <w:nsid w:val="34FB4F88"/>
    <w:multiLevelType w:val="hybridMultilevel"/>
    <w:tmpl w:val="9B9A0A5E"/>
    <w:lvl w:ilvl="0" w:tplc="FA4A945A">
      <w:start w:val="1"/>
      <w:numFmt w:val="decimal"/>
      <w:lvlText w:val="%1)"/>
      <w:lvlJc w:val="left"/>
      <w:pPr>
        <w:ind w:left="68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A3F6BB32">
      <w:numFmt w:val="bullet"/>
      <w:lvlText w:val="•"/>
      <w:lvlJc w:val="left"/>
      <w:pPr>
        <w:ind w:left="1222" w:hanging="208"/>
      </w:pPr>
      <w:rPr>
        <w:rFonts w:hint="default"/>
        <w:lang w:val="ru-RU" w:eastAsia="en-US" w:bidi="ar-SA"/>
      </w:rPr>
    </w:lvl>
    <w:lvl w:ilvl="2" w:tplc="F77E68FA">
      <w:numFmt w:val="bullet"/>
      <w:lvlText w:val="•"/>
      <w:lvlJc w:val="left"/>
      <w:pPr>
        <w:ind w:left="1764" w:hanging="208"/>
      </w:pPr>
      <w:rPr>
        <w:rFonts w:hint="default"/>
        <w:lang w:val="ru-RU" w:eastAsia="en-US" w:bidi="ar-SA"/>
      </w:rPr>
    </w:lvl>
    <w:lvl w:ilvl="3" w:tplc="C3FC5016">
      <w:numFmt w:val="bullet"/>
      <w:lvlText w:val="•"/>
      <w:lvlJc w:val="left"/>
      <w:pPr>
        <w:ind w:left="2306" w:hanging="208"/>
      </w:pPr>
      <w:rPr>
        <w:rFonts w:hint="default"/>
        <w:lang w:val="ru-RU" w:eastAsia="en-US" w:bidi="ar-SA"/>
      </w:rPr>
    </w:lvl>
    <w:lvl w:ilvl="4" w:tplc="EC1C8642">
      <w:numFmt w:val="bullet"/>
      <w:lvlText w:val="•"/>
      <w:lvlJc w:val="left"/>
      <w:pPr>
        <w:ind w:left="2849" w:hanging="208"/>
      </w:pPr>
      <w:rPr>
        <w:rFonts w:hint="default"/>
        <w:lang w:val="ru-RU" w:eastAsia="en-US" w:bidi="ar-SA"/>
      </w:rPr>
    </w:lvl>
    <w:lvl w:ilvl="5" w:tplc="00E49C80">
      <w:numFmt w:val="bullet"/>
      <w:lvlText w:val="•"/>
      <w:lvlJc w:val="left"/>
      <w:pPr>
        <w:ind w:left="3391" w:hanging="208"/>
      </w:pPr>
      <w:rPr>
        <w:rFonts w:hint="default"/>
        <w:lang w:val="ru-RU" w:eastAsia="en-US" w:bidi="ar-SA"/>
      </w:rPr>
    </w:lvl>
    <w:lvl w:ilvl="6" w:tplc="50A42CC2">
      <w:numFmt w:val="bullet"/>
      <w:lvlText w:val="•"/>
      <w:lvlJc w:val="left"/>
      <w:pPr>
        <w:ind w:left="3933" w:hanging="208"/>
      </w:pPr>
      <w:rPr>
        <w:rFonts w:hint="default"/>
        <w:lang w:val="ru-RU" w:eastAsia="en-US" w:bidi="ar-SA"/>
      </w:rPr>
    </w:lvl>
    <w:lvl w:ilvl="7" w:tplc="6F2A07CE">
      <w:numFmt w:val="bullet"/>
      <w:lvlText w:val="•"/>
      <w:lvlJc w:val="left"/>
      <w:pPr>
        <w:ind w:left="4476" w:hanging="208"/>
      </w:pPr>
      <w:rPr>
        <w:rFonts w:hint="default"/>
        <w:lang w:val="ru-RU" w:eastAsia="en-US" w:bidi="ar-SA"/>
      </w:rPr>
    </w:lvl>
    <w:lvl w:ilvl="8" w:tplc="E7485130">
      <w:numFmt w:val="bullet"/>
      <w:lvlText w:val="•"/>
      <w:lvlJc w:val="left"/>
      <w:pPr>
        <w:ind w:left="5018" w:hanging="208"/>
      </w:pPr>
      <w:rPr>
        <w:rFonts w:hint="default"/>
        <w:lang w:val="ru-RU" w:eastAsia="en-US" w:bidi="ar-SA"/>
      </w:rPr>
    </w:lvl>
  </w:abstractNum>
  <w:abstractNum w:abstractNumId="15" w15:restartNumberingAfterBreak="0">
    <w:nsid w:val="36B44CBA"/>
    <w:multiLevelType w:val="hybridMultilevel"/>
    <w:tmpl w:val="97D66EFA"/>
    <w:lvl w:ilvl="0" w:tplc="F3164E34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819CA558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B29C796A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3BC2DCAC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74844D58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8C1EBFC0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9FD66E30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913E75FC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D8781002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abstractNum w:abstractNumId="16" w15:restartNumberingAfterBreak="0">
    <w:nsid w:val="3A870980"/>
    <w:multiLevelType w:val="hybridMultilevel"/>
    <w:tmpl w:val="6792E02A"/>
    <w:lvl w:ilvl="0" w:tplc="291EB84C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C1706190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2508F380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2B6AF61E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89D2AD08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7DC44170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C902CA66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4ED0D96A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334A205C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abstractNum w:abstractNumId="17" w15:restartNumberingAfterBreak="0">
    <w:nsid w:val="3B002E00"/>
    <w:multiLevelType w:val="hybridMultilevel"/>
    <w:tmpl w:val="E09449EC"/>
    <w:lvl w:ilvl="0" w:tplc="572EDACE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D3F01F54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2F32EB1E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970A095E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D6B2EA2C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2D3A7EC2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65F6E6E2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EB8AB2C0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0A7C92E8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abstractNum w:abstractNumId="18" w15:restartNumberingAfterBreak="0">
    <w:nsid w:val="47BE11F6"/>
    <w:multiLevelType w:val="hybridMultilevel"/>
    <w:tmpl w:val="9C529482"/>
    <w:lvl w:ilvl="0" w:tplc="DF0EB662">
      <w:start w:val="1"/>
      <w:numFmt w:val="decimal"/>
      <w:lvlText w:val="%1."/>
      <w:lvlJc w:val="left"/>
      <w:pPr>
        <w:ind w:left="622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7408CC08">
      <w:numFmt w:val="bullet"/>
      <w:lvlText w:val="•"/>
      <w:lvlJc w:val="left"/>
      <w:pPr>
        <w:ind w:left="1168" w:hanging="145"/>
      </w:pPr>
      <w:rPr>
        <w:rFonts w:hint="default"/>
        <w:lang w:val="ru-RU" w:eastAsia="en-US" w:bidi="ar-SA"/>
      </w:rPr>
    </w:lvl>
    <w:lvl w:ilvl="2" w:tplc="EB5E37B6">
      <w:numFmt w:val="bullet"/>
      <w:lvlText w:val="•"/>
      <w:lvlJc w:val="left"/>
      <w:pPr>
        <w:ind w:left="1716" w:hanging="145"/>
      </w:pPr>
      <w:rPr>
        <w:rFonts w:hint="default"/>
        <w:lang w:val="ru-RU" w:eastAsia="en-US" w:bidi="ar-SA"/>
      </w:rPr>
    </w:lvl>
    <w:lvl w:ilvl="3" w:tplc="ADDECD9E">
      <w:numFmt w:val="bullet"/>
      <w:lvlText w:val="•"/>
      <w:lvlJc w:val="left"/>
      <w:pPr>
        <w:ind w:left="2264" w:hanging="145"/>
      </w:pPr>
      <w:rPr>
        <w:rFonts w:hint="default"/>
        <w:lang w:val="ru-RU" w:eastAsia="en-US" w:bidi="ar-SA"/>
      </w:rPr>
    </w:lvl>
    <w:lvl w:ilvl="4" w:tplc="D22EEE18">
      <w:numFmt w:val="bullet"/>
      <w:lvlText w:val="•"/>
      <w:lvlJc w:val="left"/>
      <w:pPr>
        <w:ind w:left="2813" w:hanging="145"/>
      </w:pPr>
      <w:rPr>
        <w:rFonts w:hint="default"/>
        <w:lang w:val="ru-RU" w:eastAsia="en-US" w:bidi="ar-SA"/>
      </w:rPr>
    </w:lvl>
    <w:lvl w:ilvl="5" w:tplc="C01C76E0">
      <w:numFmt w:val="bullet"/>
      <w:lvlText w:val="•"/>
      <w:lvlJc w:val="left"/>
      <w:pPr>
        <w:ind w:left="3361" w:hanging="145"/>
      </w:pPr>
      <w:rPr>
        <w:rFonts w:hint="default"/>
        <w:lang w:val="ru-RU" w:eastAsia="en-US" w:bidi="ar-SA"/>
      </w:rPr>
    </w:lvl>
    <w:lvl w:ilvl="6" w:tplc="11DCA2D0">
      <w:numFmt w:val="bullet"/>
      <w:lvlText w:val="•"/>
      <w:lvlJc w:val="left"/>
      <w:pPr>
        <w:ind w:left="3909" w:hanging="145"/>
      </w:pPr>
      <w:rPr>
        <w:rFonts w:hint="default"/>
        <w:lang w:val="ru-RU" w:eastAsia="en-US" w:bidi="ar-SA"/>
      </w:rPr>
    </w:lvl>
    <w:lvl w:ilvl="7" w:tplc="7FEE35E6">
      <w:numFmt w:val="bullet"/>
      <w:lvlText w:val="•"/>
      <w:lvlJc w:val="left"/>
      <w:pPr>
        <w:ind w:left="4458" w:hanging="145"/>
      </w:pPr>
      <w:rPr>
        <w:rFonts w:hint="default"/>
        <w:lang w:val="ru-RU" w:eastAsia="en-US" w:bidi="ar-SA"/>
      </w:rPr>
    </w:lvl>
    <w:lvl w:ilvl="8" w:tplc="43B01C00">
      <w:numFmt w:val="bullet"/>
      <w:lvlText w:val="•"/>
      <w:lvlJc w:val="left"/>
      <w:pPr>
        <w:ind w:left="5006" w:hanging="145"/>
      </w:pPr>
      <w:rPr>
        <w:rFonts w:hint="default"/>
        <w:lang w:val="ru-RU" w:eastAsia="en-US" w:bidi="ar-SA"/>
      </w:rPr>
    </w:lvl>
  </w:abstractNum>
  <w:abstractNum w:abstractNumId="19" w15:restartNumberingAfterBreak="0">
    <w:nsid w:val="4FBD4CD2"/>
    <w:multiLevelType w:val="hybridMultilevel"/>
    <w:tmpl w:val="D4101586"/>
    <w:lvl w:ilvl="0" w:tplc="39749894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E490FAD2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0862DF72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A01A7850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1BDAD71E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58ECF07A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1C1E2402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E5E64F9A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1B9ED5DE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abstractNum w:abstractNumId="20" w15:restartNumberingAfterBreak="0">
    <w:nsid w:val="556D024D"/>
    <w:multiLevelType w:val="hybridMultilevel"/>
    <w:tmpl w:val="FDC0773A"/>
    <w:lvl w:ilvl="0" w:tplc="7CA2E2AA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2D347896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8F0C57AC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F7AE9AFA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F3C6A66E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4D4CD00C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E27EB050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904AEB98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DA462D9C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abstractNum w:abstractNumId="21" w15:restartNumberingAfterBreak="0">
    <w:nsid w:val="5632035C"/>
    <w:multiLevelType w:val="hybridMultilevel"/>
    <w:tmpl w:val="01AEC4DC"/>
    <w:lvl w:ilvl="0" w:tplc="D7A0C418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6EB0E726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58D8BFC4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7E60CA56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DC8A5A38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9B28D530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453A4640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85DA7C4E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20FA79F8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abstractNum w:abstractNumId="22" w15:restartNumberingAfterBreak="0">
    <w:nsid w:val="56EE3522"/>
    <w:multiLevelType w:val="hybridMultilevel"/>
    <w:tmpl w:val="4B7C4966"/>
    <w:lvl w:ilvl="0" w:tplc="2BE8C462">
      <w:start w:val="1"/>
      <w:numFmt w:val="decimal"/>
      <w:lvlText w:val="%1)"/>
      <w:lvlJc w:val="left"/>
      <w:pPr>
        <w:ind w:left="68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5F3CD726">
      <w:numFmt w:val="bullet"/>
      <w:lvlText w:val="•"/>
      <w:lvlJc w:val="left"/>
      <w:pPr>
        <w:ind w:left="1222" w:hanging="208"/>
      </w:pPr>
      <w:rPr>
        <w:rFonts w:hint="default"/>
        <w:lang w:val="ru-RU" w:eastAsia="en-US" w:bidi="ar-SA"/>
      </w:rPr>
    </w:lvl>
    <w:lvl w:ilvl="2" w:tplc="6E9CEF10">
      <w:numFmt w:val="bullet"/>
      <w:lvlText w:val="•"/>
      <w:lvlJc w:val="left"/>
      <w:pPr>
        <w:ind w:left="1764" w:hanging="208"/>
      </w:pPr>
      <w:rPr>
        <w:rFonts w:hint="default"/>
        <w:lang w:val="ru-RU" w:eastAsia="en-US" w:bidi="ar-SA"/>
      </w:rPr>
    </w:lvl>
    <w:lvl w:ilvl="3" w:tplc="DE983182">
      <w:numFmt w:val="bullet"/>
      <w:lvlText w:val="•"/>
      <w:lvlJc w:val="left"/>
      <w:pPr>
        <w:ind w:left="2306" w:hanging="208"/>
      </w:pPr>
      <w:rPr>
        <w:rFonts w:hint="default"/>
        <w:lang w:val="ru-RU" w:eastAsia="en-US" w:bidi="ar-SA"/>
      </w:rPr>
    </w:lvl>
    <w:lvl w:ilvl="4" w:tplc="9FD643F6">
      <w:numFmt w:val="bullet"/>
      <w:lvlText w:val="•"/>
      <w:lvlJc w:val="left"/>
      <w:pPr>
        <w:ind w:left="2849" w:hanging="208"/>
      </w:pPr>
      <w:rPr>
        <w:rFonts w:hint="default"/>
        <w:lang w:val="ru-RU" w:eastAsia="en-US" w:bidi="ar-SA"/>
      </w:rPr>
    </w:lvl>
    <w:lvl w:ilvl="5" w:tplc="B9CA0CAC">
      <w:numFmt w:val="bullet"/>
      <w:lvlText w:val="•"/>
      <w:lvlJc w:val="left"/>
      <w:pPr>
        <w:ind w:left="3391" w:hanging="208"/>
      </w:pPr>
      <w:rPr>
        <w:rFonts w:hint="default"/>
        <w:lang w:val="ru-RU" w:eastAsia="en-US" w:bidi="ar-SA"/>
      </w:rPr>
    </w:lvl>
    <w:lvl w:ilvl="6" w:tplc="92C65A0C">
      <w:numFmt w:val="bullet"/>
      <w:lvlText w:val="•"/>
      <w:lvlJc w:val="left"/>
      <w:pPr>
        <w:ind w:left="3933" w:hanging="208"/>
      </w:pPr>
      <w:rPr>
        <w:rFonts w:hint="default"/>
        <w:lang w:val="ru-RU" w:eastAsia="en-US" w:bidi="ar-SA"/>
      </w:rPr>
    </w:lvl>
    <w:lvl w:ilvl="7" w:tplc="FB685516">
      <w:numFmt w:val="bullet"/>
      <w:lvlText w:val="•"/>
      <w:lvlJc w:val="left"/>
      <w:pPr>
        <w:ind w:left="4476" w:hanging="208"/>
      </w:pPr>
      <w:rPr>
        <w:rFonts w:hint="default"/>
        <w:lang w:val="ru-RU" w:eastAsia="en-US" w:bidi="ar-SA"/>
      </w:rPr>
    </w:lvl>
    <w:lvl w:ilvl="8" w:tplc="8ED610A0">
      <w:numFmt w:val="bullet"/>
      <w:lvlText w:val="•"/>
      <w:lvlJc w:val="left"/>
      <w:pPr>
        <w:ind w:left="5018" w:hanging="208"/>
      </w:pPr>
      <w:rPr>
        <w:rFonts w:hint="default"/>
        <w:lang w:val="ru-RU" w:eastAsia="en-US" w:bidi="ar-SA"/>
      </w:rPr>
    </w:lvl>
  </w:abstractNum>
  <w:abstractNum w:abstractNumId="23" w15:restartNumberingAfterBreak="0">
    <w:nsid w:val="5D6668E3"/>
    <w:multiLevelType w:val="hybridMultilevel"/>
    <w:tmpl w:val="2CDA0346"/>
    <w:lvl w:ilvl="0" w:tplc="CCE4BFC8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9F6DC96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11345064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5FD4AF86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4D7ABCE8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9C46CD1A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DBEC8FFE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6690378A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3104BD78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24" w15:restartNumberingAfterBreak="0">
    <w:nsid w:val="5E33187C"/>
    <w:multiLevelType w:val="hybridMultilevel"/>
    <w:tmpl w:val="2A4AA53E"/>
    <w:lvl w:ilvl="0" w:tplc="B9489650">
      <w:start w:val="3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18C47CAC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38686CF2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2190F264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96C0B624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0D6E8E7C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8BEA11E8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48B4A4B8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A07E8E88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abstractNum w:abstractNumId="25" w15:restartNumberingAfterBreak="0">
    <w:nsid w:val="610E2C39"/>
    <w:multiLevelType w:val="hybridMultilevel"/>
    <w:tmpl w:val="8DE28966"/>
    <w:lvl w:ilvl="0" w:tplc="AE5809CA">
      <w:numFmt w:val="bullet"/>
      <w:lvlText w:val="-"/>
      <w:lvlJc w:val="left"/>
      <w:pPr>
        <w:ind w:left="46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C3A659D6">
      <w:numFmt w:val="bullet"/>
      <w:lvlText w:val="•"/>
      <w:lvlJc w:val="left"/>
      <w:pPr>
        <w:ind w:left="1462" w:hanging="140"/>
      </w:pPr>
      <w:rPr>
        <w:rFonts w:hint="default"/>
        <w:lang w:val="ru-RU" w:eastAsia="en-US" w:bidi="ar-SA"/>
      </w:rPr>
    </w:lvl>
    <w:lvl w:ilvl="2" w:tplc="C4C66C60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3" w:tplc="3398D3A6">
      <w:numFmt w:val="bullet"/>
      <w:lvlText w:val="•"/>
      <w:lvlJc w:val="left"/>
      <w:pPr>
        <w:ind w:left="3468" w:hanging="140"/>
      </w:pPr>
      <w:rPr>
        <w:rFonts w:hint="default"/>
        <w:lang w:val="ru-RU" w:eastAsia="en-US" w:bidi="ar-SA"/>
      </w:rPr>
    </w:lvl>
    <w:lvl w:ilvl="4" w:tplc="1778CC64">
      <w:numFmt w:val="bullet"/>
      <w:lvlText w:val="•"/>
      <w:lvlJc w:val="left"/>
      <w:pPr>
        <w:ind w:left="4471" w:hanging="140"/>
      </w:pPr>
      <w:rPr>
        <w:rFonts w:hint="default"/>
        <w:lang w:val="ru-RU" w:eastAsia="en-US" w:bidi="ar-SA"/>
      </w:rPr>
    </w:lvl>
    <w:lvl w:ilvl="5" w:tplc="C3DED2B8">
      <w:numFmt w:val="bullet"/>
      <w:lvlText w:val="•"/>
      <w:lvlJc w:val="left"/>
      <w:pPr>
        <w:ind w:left="5474" w:hanging="140"/>
      </w:pPr>
      <w:rPr>
        <w:rFonts w:hint="default"/>
        <w:lang w:val="ru-RU" w:eastAsia="en-US" w:bidi="ar-SA"/>
      </w:rPr>
    </w:lvl>
    <w:lvl w:ilvl="6" w:tplc="59E88BAA">
      <w:numFmt w:val="bullet"/>
      <w:lvlText w:val="•"/>
      <w:lvlJc w:val="left"/>
      <w:pPr>
        <w:ind w:left="6477" w:hanging="140"/>
      </w:pPr>
      <w:rPr>
        <w:rFonts w:hint="default"/>
        <w:lang w:val="ru-RU" w:eastAsia="en-US" w:bidi="ar-SA"/>
      </w:rPr>
    </w:lvl>
    <w:lvl w:ilvl="7" w:tplc="885486BA">
      <w:numFmt w:val="bullet"/>
      <w:lvlText w:val="•"/>
      <w:lvlJc w:val="left"/>
      <w:pPr>
        <w:ind w:left="7480" w:hanging="140"/>
      </w:pPr>
      <w:rPr>
        <w:rFonts w:hint="default"/>
        <w:lang w:val="ru-RU" w:eastAsia="en-US" w:bidi="ar-SA"/>
      </w:rPr>
    </w:lvl>
    <w:lvl w:ilvl="8" w:tplc="ED463D02">
      <w:numFmt w:val="bullet"/>
      <w:lvlText w:val="•"/>
      <w:lvlJc w:val="left"/>
      <w:pPr>
        <w:ind w:left="8483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67724A25"/>
    <w:multiLevelType w:val="hybridMultilevel"/>
    <w:tmpl w:val="7E88BDBE"/>
    <w:lvl w:ilvl="0" w:tplc="9E72E8CA">
      <w:start w:val="1"/>
      <w:numFmt w:val="decimal"/>
      <w:lvlText w:val="%1."/>
      <w:lvlJc w:val="left"/>
      <w:pPr>
        <w:ind w:left="66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86"/>
        <w:sz w:val="19"/>
        <w:szCs w:val="19"/>
        <w:lang w:val="ru-RU" w:eastAsia="en-US" w:bidi="ar-SA"/>
      </w:rPr>
    </w:lvl>
    <w:lvl w:ilvl="1" w:tplc="4E62545C">
      <w:numFmt w:val="bullet"/>
      <w:lvlText w:val="•"/>
      <w:lvlJc w:val="left"/>
      <w:pPr>
        <w:ind w:left="1204" w:hanging="192"/>
      </w:pPr>
      <w:rPr>
        <w:rFonts w:hint="default"/>
        <w:lang w:val="ru-RU" w:eastAsia="en-US" w:bidi="ar-SA"/>
      </w:rPr>
    </w:lvl>
    <w:lvl w:ilvl="2" w:tplc="A6FE0D1A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FB269876">
      <w:numFmt w:val="bullet"/>
      <w:lvlText w:val="•"/>
      <w:lvlJc w:val="left"/>
      <w:pPr>
        <w:ind w:left="2292" w:hanging="192"/>
      </w:pPr>
      <w:rPr>
        <w:rFonts w:hint="default"/>
        <w:lang w:val="ru-RU" w:eastAsia="en-US" w:bidi="ar-SA"/>
      </w:rPr>
    </w:lvl>
    <w:lvl w:ilvl="4" w:tplc="645A6C98">
      <w:numFmt w:val="bullet"/>
      <w:lvlText w:val="•"/>
      <w:lvlJc w:val="left"/>
      <w:pPr>
        <w:ind w:left="2837" w:hanging="192"/>
      </w:pPr>
      <w:rPr>
        <w:rFonts w:hint="default"/>
        <w:lang w:val="ru-RU" w:eastAsia="en-US" w:bidi="ar-SA"/>
      </w:rPr>
    </w:lvl>
    <w:lvl w:ilvl="5" w:tplc="7EA4D948">
      <w:numFmt w:val="bullet"/>
      <w:lvlText w:val="•"/>
      <w:lvlJc w:val="left"/>
      <w:pPr>
        <w:ind w:left="3381" w:hanging="192"/>
      </w:pPr>
      <w:rPr>
        <w:rFonts w:hint="default"/>
        <w:lang w:val="ru-RU" w:eastAsia="en-US" w:bidi="ar-SA"/>
      </w:rPr>
    </w:lvl>
    <w:lvl w:ilvl="6" w:tplc="1E3086B8">
      <w:numFmt w:val="bullet"/>
      <w:lvlText w:val="•"/>
      <w:lvlJc w:val="left"/>
      <w:pPr>
        <w:ind w:left="3925" w:hanging="192"/>
      </w:pPr>
      <w:rPr>
        <w:rFonts w:hint="default"/>
        <w:lang w:val="ru-RU" w:eastAsia="en-US" w:bidi="ar-SA"/>
      </w:rPr>
    </w:lvl>
    <w:lvl w:ilvl="7" w:tplc="A99E8E8E">
      <w:numFmt w:val="bullet"/>
      <w:lvlText w:val="•"/>
      <w:lvlJc w:val="left"/>
      <w:pPr>
        <w:ind w:left="4470" w:hanging="192"/>
      </w:pPr>
      <w:rPr>
        <w:rFonts w:hint="default"/>
        <w:lang w:val="ru-RU" w:eastAsia="en-US" w:bidi="ar-SA"/>
      </w:rPr>
    </w:lvl>
    <w:lvl w:ilvl="8" w:tplc="5560BDE0">
      <w:numFmt w:val="bullet"/>
      <w:lvlText w:val="•"/>
      <w:lvlJc w:val="left"/>
      <w:pPr>
        <w:ind w:left="5014" w:hanging="192"/>
      </w:pPr>
      <w:rPr>
        <w:rFonts w:hint="default"/>
        <w:lang w:val="ru-RU" w:eastAsia="en-US" w:bidi="ar-SA"/>
      </w:rPr>
    </w:lvl>
  </w:abstractNum>
  <w:abstractNum w:abstractNumId="27" w15:restartNumberingAfterBreak="0">
    <w:nsid w:val="69C90F56"/>
    <w:multiLevelType w:val="hybridMultilevel"/>
    <w:tmpl w:val="3280C1C4"/>
    <w:lvl w:ilvl="0" w:tplc="090E9D3C">
      <w:start w:val="1"/>
      <w:numFmt w:val="decimal"/>
      <w:lvlText w:val="%1."/>
      <w:lvlJc w:val="left"/>
      <w:pPr>
        <w:ind w:left="66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1"/>
        <w:sz w:val="19"/>
        <w:szCs w:val="19"/>
        <w:lang w:val="ru-RU" w:eastAsia="en-US" w:bidi="ar-SA"/>
      </w:rPr>
    </w:lvl>
    <w:lvl w:ilvl="1" w:tplc="B6486594">
      <w:numFmt w:val="bullet"/>
      <w:lvlText w:val="•"/>
      <w:lvlJc w:val="left"/>
      <w:pPr>
        <w:ind w:left="1204" w:hanging="192"/>
      </w:pPr>
      <w:rPr>
        <w:rFonts w:hint="default"/>
        <w:lang w:val="ru-RU" w:eastAsia="en-US" w:bidi="ar-SA"/>
      </w:rPr>
    </w:lvl>
    <w:lvl w:ilvl="2" w:tplc="4274B6C4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EB92EE80">
      <w:numFmt w:val="bullet"/>
      <w:lvlText w:val="•"/>
      <w:lvlJc w:val="left"/>
      <w:pPr>
        <w:ind w:left="2292" w:hanging="192"/>
      </w:pPr>
      <w:rPr>
        <w:rFonts w:hint="default"/>
        <w:lang w:val="ru-RU" w:eastAsia="en-US" w:bidi="ar-SA"/>
      </w:rPr>
    </w:lvl>
    <w:lvl w:ilvl="4" w:tplc="33BE7D02">
      <w:numFmt w:val="bullet"/>
      <w:lvlText w:val="•"/>
      <w:lvlJc w:val="left"/>
      <w:pPr>
        <w:ind w:left="2837" w:hanging="192"/>
      </w:pPr>
      <w:rPr>
        <w:rFonts w:hint="default"/>
        <w:lang w:val="ru-RU" w:eastAsia="en-US" w:bidi="ar-SA"/>
      </w:rPr>
    </w:lvl>
    <w:lvl w:ilvl="5" w:tplc="31CA9B9A">
      <w:numFmt w:val="bullet"/>
      <w:lvlText w:val="•"/>
      <w:lvlJc w:val="left"/>
      <w:pPr>
        <w:ind w:left="3381" w:hanging="192"/>
      </w:pPr>
      <w:rPr>
        <w:rFonts w:hint="default"/>
        <w:lang w:val="ru-RU" w:eastAsia="en-US" w:bidi="ar-SA"/>
      </w:rPr>
    </w:lvl>
    <w:lvl w:ilvl="6" w:tplc="EBE43D5C">
      <w:numFmt w:val="bullet"/>
      <w:lvlText w:val="•"/>
      <w:lvlJc w:val="left"/>
      <w:pPr>
        <w:ind w:left="3925" w:hanging="192"/>
      </w:pPr>
      <w:rPr>
        <w:rFonts w:hint="default"/>
        <w:lang w:val="ru-RU" w:eastAsia="en-US" w:bidi="ar-SA"/>
      </w:rPr>
    </w:lvl>
    <w:lvl w:ilvl="7" w:tplc="5F222076">
      <w:numFmt w:val="bullet"/>
      <w:lvlText w:val="•"/>
      <w:lvlJc w:val="left"/>
      <w:pPr>
        <w:ind w:left="4470" w:hanging="192"/>
      </w:pPr>
      <w:rPr>
        <w:rFonts w:hint="default"/>
        <w:lang w:val="ru-RU" w:eastAsia="en-US" w:bidi="ar-SA"/>
      </w:rPr>
    </w:lvl>
    <w:lvl w:ilvl="8" w:tplc="8ECEF9A2">
      <w:numFmt w:val="bullet"/>
      <w:lvlText w:val="•"/>
      <w:lvlJc w:val="left"/>
      <w:pPr>
        <w:ind w:left="5014" w:hanging="192"/>
      </w:pPr>
      <w:rPr>
        <w:rFonts w:hint="default"/>
        <w:lang w:val="ru-RU" w:eastAsia="en-US" w:bidi="ar-SA"/>
      </w:rPr>
    </w:lvl>
  </w:abstractNum>
  <w:abstractNum w:abstractNumId="28" w15:restartNumberingAfterBreak="0">
    <w:nsid w:val="6B66685D"/>
    <w:multiLevelType w:val="hybridMultilevel"/>
    <w:tmpl w:val="191CA18E"/>
    <w:lvl w:ilvl="0" w:tplc="46A0C524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90E64D64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8E32BDEE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0E2295EC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2E76E7A2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F558BC9C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5F7C6BAE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6C3A4586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831E9128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abstractNum w:abstractNumId="29" w15:restartNumberingAfterBreak="0">
    <w:nsid w:val="73ED2D6D"/>
    <w:multiLevelType w:val="hybridMultilevel"/>
    <w:tmpl w:val="D34498D4"/>
    <w:lvl w:ilvl="0" w:tplc="8292B9C2">
      <w:start w:val="1"/>
      <w:numFmt w:val="decimal"/>
      <w:lvlText w:val="%1."/>
      <w:lvlJc w:val="left"/>
      <w:pPr>
        <w:ind w:left="15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7"/>
        <w:sz w:val="17"/>
        <w:szCs w:val="17"/>
        <w:lang w:val="ru-RU" w:eastAsia="en-US" w:bidi="ar-SA"/>
      </w:rPr>
    </w:lvl>
    <w:lvl w:ilvl="1" w:tplc="FB28CBEE">
      <w:numFmt w:val="bullet"/>
      <w:lvlText w:val="•"/>
      <w:lvlJc w:val="left"/>
      <w:pPr>
        <w:ind w:left="754" w:hanging="145"/>
      </w:pPr>
      <w:rPr>
        <w:rFonts w:hint="default"/>
        <w:lang w:val="ru-RU" w:eastAsia="en-US" w:bidi="ar-SA"/>
      </w:rPr>
    </w:lvl>
    <w:lvl w:ilvl="2" w:tplc="F550BC18">
      <w:numFmt w:val="bullet"/>
      <w:lvlText w:val="•"/>
      <w:lvlJc w:val="left"/>
      <w:pPr>
        <w:ind w:left="1348" w:hanging="145"/>
      </w:pPr>
      <w:rPr>
        <w:rFonts w:hint="default"/>
        <w:lang w:val="ru-RU" w:eastAsia="en-US" w:bidi="ar-SA"/>
      </w:rPr>
    </w:lvl>
    <w:lvl w:ilvl="3" w:tplc="69DEE250">
      <w:numFmt w:val="bullet"/>
      <w:lvlText w:val="•"/>
      <w:lvlJc w:val="left"/>
      <w:pPr>
        <w:ind w:left="1942" w:hanging="145"/>
      </w:pPr>
      <w:rPr>
        <w:rFonts w:hint="default"/>
        <w:lang w:val="ru-RU" w:eastAsia="en-US" w:bidi="ar-SA"/>
      </w:rPr>
    </w:lvl>
    <w:lvl w:ilvl="4" w:tplc="997A89A4">
      <w:numFmt w:val="bullet"/>
      <w:lvlText w:val="•"/>
      <w:lvlJc w:val="left"/>
      <w:pPr>
        <w:ind w:left="2537" w:hanging="145"/>
      </w:pPr>
      <w:rPr>
        <w:rFonts w:hint="default"/>
        <w:lang w:val="ru-RU" w:eastAsia="en-US" w:bidi="ar-SA"/>
      </w:rPr>
    </w:lvl>
    <w:lvl w:ilvl="5" w:tplc="C2F4AE1E">
      <w:numFmt w:val="bullet"/>
      <w:lvlText w:val="•"/>
      <w:lvlJc w:val="left"/>
      <w:pPr>
        <w:ind w:left="3131" w:hanging="145"/>
      </w:pPr>
      <w:rPr>
        <w:rFonts w:hint="default"/>
        <w:lang w:val="ru-RU" w:eastAsia="en-US" w:bidi="ar-SA"/>
      </w:rPr>
    </w:lvl>
    <w:lvl w:ilvl="6" w:tplc="2F7C0F14">
      <w:numFmt w:val="bullet"/>
      <w:lvlText w:val="•"/>
      <w:lvlJc w:val="left"/>
      <w:pPr>
        <w:ind w:left="3725" w:hanging="145"/>
      </w:pPr>
      <w:rPr>
        <w:rFonts w:hint="default"/>
        <w:lang w:val="ru-RU" w:eastAsia="en-US" w:bidi="ar-SA"/>
      </w:rPr>
    </w:lvl>
    <w:lvl w:ilvl="7" w:tplc="D37E0A5E">
      <w:numFmt w:val="bullet"/>
      <w:lvlText w:val="•"/>
      <w:lvlJc w:val="left"/>
      <w:pPr>
        <w:ind w:left="4320" w:hanging="145"/>
      </w:pPr>
      <w:rPr>
        <w:rFonts w:hint="default"/>
        <w:lang w:val="ru-RU" w:eastAsia="en-US" w:bidi="ar-SA"/>
      </w:rPr>
    </w:lvl>
    <w:lvl w:ilvl="8" w:tplc="04EAF942">
      <w:numFmt w:val="bullet"/>
      <w:lvlText w:val="•"/>
      <w:lvlJc w:val="left"/>
      <w:pPr>
        <w:ind w:left="4914" w:hanging="145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9"/>
  </w:num>
  <w:num w:numId="3">
    <w:abstractNumId w:val="1"/>
  </w:num>
  <w:num w:numId="4">
    <w:abstractNumId w:val="18"/>
  </w:num>
  <w:num w:numId="5">
    <w:abstractNumId w:val="20"/>
  </w:num>
  <w:num w:numId="6">
    <w:abstractNumId w:val="5"/>
  </w:num>
  <w:num w:numId="7">
    <w:abstractNumId w:val="21"/>
  </w:num>
  <w:num w:numId="8">
    <w:abstractNumId w:val="24"/>
  </w:num>
  <w:num w:numId="9">
    <w:abstractNumId w:val="15"/>
  </w:num>
  <w:num w:numId="10">
    <w:abstractNumId w:val="17"/>
  </w:num>
  <w:num w:numId="11">
    <w:abstractNumId w:val="8"/>
  </w:num>
  <w:num w:numId="12">
    <w:abstractNumId w:val="28"/>
  </w:num>
  <w:num w:numId="13">
    <w:abstractNumId w:val="7"/>
  </w:num>
  <w:num w:numId="14">
    <w:abstractNumId w:val="3"/>
  </w:num>
  <w:num w:numId="15">
    <w:abstractNumId w:val="19"/>
  </w:num>
  <w:num w:numId="16">
    <w:abstractNumId w:val="13"/>
  </w:num>
  <w:num w:numId="17">
    <w:abstractNumId w:val="16"/>
  </w:num>
  <w:num w:numId="18">
    <w:abstractNumId w:val="26"/>
  </w:num>
  <w:num w:numId="19">
    <w:abstractNumId w:val="27"/>
  </w:num>
  <w:num w:numId="20">
    <w:abstractNumId w:val="14"/>
  </w:num>
  <w:num w:numId="21">
    <w:abstractNumId w:val="6"/>
  </w:num>
  <w:num w:numId="22">
    <w:abstractNumId w:val="22"/>
  </w:num>
  <w:num w:numId="23">
    <w:abstractNumId w:val="0"/>
  </w:num>
  <w:num w:numId="24">
    <w:abstractNumId w:val="10"/>
  </w:num>
  <w:num w:numId="25">
    <w:abstractNumId w:val="2"/>
  </w:num>
  <w:num w:numId="26">
    <w:abstractNumId w:val="23"/>
  </w:num>
  <w:num w:numId="27">
    <w:abstractNumId w:val="12"/>
  </w:num>
  <w:num w:numId="2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1"/>
  </w:num>
  <w:num w:numId="39">
    <w:abstractNumId w:val="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1F97"/>
    <w:rsid w:val="00012B11"/>
    <w:rsid w:val="0001354B"/>
    <w:rsid w:val="00037AFE"/>
    <w:rsid w:val="000575BF"/>
    <w:rsid w:val="003F1188"/>
    <w:rsid w:val="004334D2"/>
    <w:rsid w:val="00433A0D"/>
    <w:rsid w:val="00440A77"/>
    <w:rsid w:val="00483991"/>
    <w:rsid w:val="004B7FC8"/>
    <w:rsid w:val="004C1F97"/>
    <w:rsid w:val="004F274F"/>
    <w:rsid w:val="0055381D"/>
    <w:rsid w:val="005A337A"/>
    <w:rsid w:val="00634A36"/>
    <w:rsid w:val="00647FBE"/>
    <w:rsid w:val="00667265"/>
    <w:rsid w:val="006A7B72"/>
    <w:rsid w:val="006C1766"/>
    <w:rsid w:val="006D5312"/>
    <w:rsid w:val="007673CC"/>
    <w:rsid w:val="007D5317"/>
    <w:rsid w:val="00863068"/>
    <w:rsid w:val="008755F1"/>
    <w:rsid w:val="008A77F4"/>
    <w:rsid w:val="009C0A39"/>
    <w:rsid w:val="00AC7BA5"/>
    <w:rsid w:val="00C32BCA"/>
    <w:rsid w:val="00C97699"/>
    <w:rsid w:val="00CD4DA7"/>
    <w:rsid w:val="00CE2188"/>
    <w:rsid w:val="00D76EC2"/>
    <w:rsid w:val="00E433F0"/>
    <w:rsid w:val="00E91E11"/>
    <w:rsid w:val="00F40C3D"/>
    <w:rsid w:val="00F54D5B"/>
    <w:rsid w:val="00F70965"/>
    <w:rsid w:val="00FF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EA96AE-3473-4D91-8DD1-79687091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4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right="11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601" w:hanging="139"/>
    </w:pPr>
  </w:style>
  <w:style w:type="paragraph" w:customStyle="1" w:styleId="TableParagraph">
    <w:name w:val="Table Paragraph"/>
    <w:basedOn w:val="a"/>
    <w:uiPriority w:val="1"/>
    <w:qFormat/>
    <w:pPr>
      <w:spacing w:before="80"/>
    </w:pPr>
  </w:style>
  <w:style w:type="paragraph" w:customStyle="1" w:styleId="ng-star-inserted">
    <w:name w:val="ng-star-inserted"/>
    <w:basedOn w:val="a"/>
    <w:rsid w:val="0086306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ng-star-inserted1">
    <w:name w:val="ng-star-inserted1"/>
    <w:basedOn w:val="a0"/>
    <w:rsid w:val="00863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ack</cp:lastModifiedBy>
  <cp:revision>31</cp:revision>
  <dcterms:created xsi:type="dcterms:W3CDTF">2025-01-09T08:05:00Z</dcterms:created>
  <dcterms:modified xsi:type="dcterms:W3CDTF">2025-05-15T05:22:00Z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2023-11-08T00:00:00Z</vt:filetime>
  </property>
  <property fmtid="{D5CDD505-2E9C-101B-9397-08002B2CF9AE}" pid="3" name="Creator">
    <vt:lpwstr>TCPDF</vt:lpwstr>
  </property>
  <property fmtid="{D5CDD505-2E9C-101B-9397-08002B2CF9AE}" pid="4" name="LastSaved">
    <vt:filetime>2025-01-09T00:00:00Z</vt:filetime>
  </property>
  <property fmtid="{D5CDD505-2E9C-101B-9397-08002B2CF9AE}" pid="5" name="Producer">
    <vt:lpwstr>TCPDF 6.6.2 (http://www.tcpdf.org)</vt:lpwstr>
  </property>
</Properties>
</file>